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48545F" w14:paraId="376DC6EA" w14:textId="592F4D1A">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F27F3A">
        <w:rPr>
          <w:rFonts w:ascii="Times New Roman" w:eastAsia="Times New Roman" w:hAnsi="Times New Roman"/>
          <w:sz w:val="28"/>
          <w:szCs w:val="28"/>
          <w:lang w:val="en-US" w:eastAsia="ru-RU"/>
        </w:rPr>
        <w:t>M</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008F33AF">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004A60BF">
        <w:rPr>
          <w:rFonts w:ascii="Times New Roman" w:eastAsia="Times New Roman" w:hAnsi="Times New Roman"/>
          <w:sz w:val="28"/>
          <w:szCs w:val="28"/>
          <w:lang w:eastAsia="ru-RU"/>
        </w:rPr>
        <w:t>1990</w:t>
      </w:r>
      <w:r w:rsidRPr="002A668E">
        <w:rPr>
          <w:rFonts w:ascii="Times New Roman" w:eastAsia="Times New Roman" w:hAnsi="Times New Roman"/>
          <w:sz w:val="28"/>
          <w:szCs w:val="28"/>
          <w:lang w:eastAsia="ru-RU"/>
        </w:rPr>
        <w:t>-</w:t>
      </w:r>
      <w:r w:rsidR="004A60BF">
        <w:rPr>
          <w:rFonts w:ascii="Times New Roman" w:eastAsia="Times New Roman" w:hAnsi="Times New Roman"/>
          <w:sz w:val="28"/>
          <w:szCs w:val="28"/>
          <w:lang w:eastAsia="ru-RU"/>
        </w:rPr>
        <w:t>11</w:t>
      </w:r>
    </w:p>
    <w:p w:rsidR="007E1FBC" w:rsidRPr="002A668E" w:rsidP="0048545F" w14:paraId="0974E25E" w14:textId="0DA68964">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4A60BF">
        <w:rPr>
          <w:rFonts w:ascii="Times New Roman" w:eastAsia="Times New Roman" w:hAnsi="Times New Roman"/>
          <w:sz w:val="28"/>
          <w:szCs w:val="28"/>
          <w:lang w:eastAsia="ru-RU"/>
        </w:rPr>
        <w:t>356</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2A668E" w14:paraId="2D7DC142" w14:textId="266E2B5E">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02</w:t>
      </w:r>
      <w:r w:rsidRPr="002A668E"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декабря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P="00686F88" w14:paraId="3AFB9F77"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sidR="007D36A0">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sidR="007D36A0">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sidR="007D36A0">
        <w:rPr>
          <w:rFonts w:ascii="Times New Roman" w:eastAsia="Times New Roman" w:hAnsi="Times New Roman"/>
          <w:sz w:val="28"/>
          <w:szCs w:val="28"/>
          <w:lang w:eastAsia="ru-RU"/>
        </w:rPr>
        <w:t xml:space="preserve">, рассмотрев дело об административном </w:t>
      </w:r>
      <w:r w:rsidRPr="002A668E" w:rsidR="007D36A0">
        <w:rPr>
          <w:rFonts w:ascii="Times New Roman" w:eastAsia="Times New Roman" w:hAnsi="Times New Roman"/>
          <w:sz w:val="28"/>
          <w:szCs w:val="28"/>
          <w:lang w:eastAsia="ru-RU"/>
        </w:rPr>
        <w:t>правонарушении</w:t>
      </w:r>
      <w:r w:rsidRPr="002A668E" w:rsidR="007D36A0">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9C7B59" w:rsidRPr="004A60BF" w:rsidP="00612F29" w14:paraId="6AB4CAD0" w14:textId="17681AFB">
      <w:pPr>
        <w:spacing w:after="0" w:line="240" w:lineRule="atLeast"/>
        <w:ind w:firstLine="708"/>
        <w:jc w:val="both"/>
        <w:rPr>
          <w:rFonts w:ascii="Times New Roman" w:hAnsi="Times New Roman"/>
          <w:sz w:val="28"/>
          <w:szCs w:val="28"/>
        </w:rPr>
      </w:pPr>
      <w:r>
        <w:rPr>
          <w:rFonts w:ascii="Times New Roman" w:hAnsi="Times New Roman"/>
          <w:b/>
          <w:sz w:val="28"/>
          <w:szCs w:val="28"/>
        </w:rPr>
        <w:t xml:space="preserve">Усманова </w:t>
      </w:r>
      <w:r>
        <w:rPr>
          <w:rFonts w:ascii="Times New Roman" w:hAnsi="Times New Roman"/>
          <w:b/>
          <w:sz w:val="28"/>
          <w:szCs w:val="28"/>
        </w:rPr>
        <w:t>Усмана</w:t>
      </w:r>
      <w:r>
        <w:rPr>
          <w:rFonts w:ascii="Times New Roman" w:hAnsi="Times New Roman"/>
          <w:b/>
          <w:sz w:val="28"/>
          <w:szCs w:val="28"/>
        </w:rPr>
        <w:t xml:space="preserve"> </w:t>
      </w:r>
      <w:r>
        <w:rPr>
          <w:rFonts w:ascii="Times New Roman" w:hAnsi="Times New Roman"/>
          <w:b/>
          <w:sz w:val="28"/>
          <w:szCs w:val="28"/>
        </w:rPr>
        <w:t>Айдеровича</w:t>
      </w:r>
      <w:r w:rsidRPr="002A668E" w:rsidR="004D6919">
        <w:rPr>
          <w:rFonts w:ascii="Times New Roman" w:hAnsi="Times New Roman"/>
          <w:b/>
          <w:sz w:val="28"/>
          <w:szCs w:val="28"/>
        </w:rPr>
        <w:t>,</w:t>
      </w:r>
      <w:r w:rsidRPr="002A668E" w:rsidR="00CA3DA9">
        <w:rPr>
          <w:rFonts w:ascii="Times New Roman" w:hAnsi="Times New Roman"/>
          <w:b/>
          <w:sz w:val="28"/>
          <w:szCs w:val="28"/>
        </w:rPr>
        <w:t xml:space="preserve"> </w:t>
      </w:r>
      <w:r w:rsidR="008B0360">
        <w:rPr>
          <w:rFonts w:ascii="Times New Roman" w:hAnsi="Times New Roman"/>
          <w:sz w:val="28"/>
          <w:szCs w:val="28"/>
        </w:rPr>
        <w:t>«данные изъяты»;</w:t>
      </w:r>
    </w:p>
    <w:p w:rsidR="00D57655" w:rsidRPr="002A668E"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330F40" w:rsidRPr="00177F32" w:rsidP="00C60EB7" w14:paraId="4FC4A242" w14:textId="4B71C3AA">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11</w:t>
      </w:r>
      <w:r w:rsidRPr="002A668E" w:rsidR="00CB02A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ноября</w:t>
      </w:r>
      <w:r w:rsidR="005C7F5B">
        <w:rPr>
          <w:rFonts w:ascii="Times New Roman" w:eastAsia="Times New Roman" w:hAnsi="Times New Roman"/>
          <w:sz w:val="28"/>
          <w:szCs w:val="28"/>
          <w:lang w:eastAsia="ru-RU"/>
        </w:rPr>
        <w:t xml:space="preserve"> </w:t>
      </w:r>
      <w:r w:rsidRPr="002A668E" w:rsidR="00CB02AE">
        <w:rPr>
          <w:rFonts w:ascii="Times New Roman" w:eastAsia="Times New Roman" w:hAnsi="Times New Roman"/>
          <w:sz w:val="28"/>
          <w:szCs w:val="28"/>
          <w:lang w:eastAsia="ru-RU"/>
        </w:rPr>
        <w:t>20</w:t>
      </w:r>
      <w:r w:rsidR="00E74CAE">
        <w:rPr>
          <w:rFonts w:ascii="Times New Roman" w:eastAsia="Times New Roman" w:hAnsi="Times New Roman"/>
          <w:sz w:val="28"/>
          <w:szCs w:val="28"/>
          <w:lang w:eastAsia="ru-RU"/>
        </w:rPr>
        <w:t>25</w:t>
      </w:r>
      <w:r w:rsidRPr="002A668E" w:rsidR="00CB02AE">
        <w:rPr>
          <w:rFonts w:ascii="Times New Roman" w:eastAsia="Times New Roman" w:hAnsi="Times New Roman"/>
          <w:sz w:val="28"/>
          <w:szCs w:val="28"/>
          <w:lang w:eastAsia="ru-RU"/>
        </w:rPr>
        <w:t xml:space="preserve"> года в </w:t>
      </w:r>
      <w:r w:rsidR="00182567">
        <w:rPr>
          <w:rFonts w:ascii="Times New Roman" w:eastAsia="Times New Roman" w:hAnsi="Times New Roman"/>
          <w:sz w:val="28"/>
          <w:szCs w:val="28"/>
          <w:lang w:eastAsia="ru-RU"/>
        </w:rPr>
        <w:t>22</w:t>
      </w:r>
      <w:r w:rsidRPr="002A668E" w:rsidR="00CB02AE">
        <w:rPr>
          <w:rFonts w:ascii="Times New Roman" w:eastAsia="Times New Roman" w:hAnsi="Times New Roman"/>
          <w:sz w:val="28"/>
          <w:szCs w:val="28"/>
          <w:lang w:eastAsia="ru-RU"/>
        </w:rPr>
        <w:t>:</w:t>
      </w:r>
      <w:r w:rsidR="00E74CAE">
        <w:rPr>
          <w:rFonts w:ascii="Times New Roman" w:eastAsia="Times New Roman" w:hAnsi="Times New Roman"/>
          <w:sz w:val="28"/>
          <w:szCs w:val="28"/>
          <w:lang w:eastAsia="ru-RU"/>
        </w:rPr>
        <w:t>0</w:t>
      </w:r>
      <w:r w:rsidR="007B5852">
        <w:rPr>
          <w:rFonts w:ascii="Times New Roman" w:eastAsia="Times New Roman" w:hAnsi="Times New Roman"/>
          <w:sz w:val="28"/>
          <w:szCs w:val="28"/>
          <w:lang w:eastAsia="ru-RU"/>
        </w:rPr>
        <w:t>0</w:t>
      </w:r>
      <w:r w:rsidRPr="002A668E" w:rsidR="00CB02A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Усманов У.А.</w:t>
      </w:r>
      <w:r w:rsidR="005C7F5B">
        <w:rPr>
          <w:rFonts w:ascii="Times New Roman" w:eastAsia="Times New Roman" w:hAnsi="Times New Roman"/>
          <w:sz w:val="28"/>
          <w:szCs w:val="28"/>
          <w:lang w:eastAsia="ru-RU"/>
        </w:rPr>
        <w:t>,</w:t>
      </w:r>
      <w:r w:rsidRPr="007B5852" w:rsidR="007B5852">
        <w:rPr>
          <w:rFonts w:ascii="Times New Roman" w:eastAsia="Times New Roman" w:hAnsi="Times New Roman"/>
          <w:sz w:val="28"/>
          <w:szCs w:val="28"/>
          <w:lang w:eastAsia="ru-RU"/>
        </w:rPr>
        <w:t xml:space="preserve"> </w:t>
      </w:r>
      <w:r w:rsidRPr="002A668E" w:rsidR="00D3489D">
        <w:rPr>
          <w:rFonts w:ascii="Times New Roman" w:hAnsi="Times New Roman"/>
          <w:sz w:val="28"/>
          <w:szCs w:val="28"/>
        </w:rPr>
        <w:t>находясь</w:t>
      </w:r>
      <w:r w:rsidR="00C60EB7">
        <w:rPr>
          <w:rFonts w:ascii="Times New Roman" w:hAnsi="Times New Roman"/>
          <w:sz w:val="28"/>
          <w:szCs w:val="28"/>
        </w:rPr>
        <w:t xml:space="preserve"> в салоне своего автомобиля вблизи дома № </w:t>
      </w:r>
      <w:r w:rsidR="008B0360">
        <w:rPr>
          <w:rFonts w:ascii="Times New Roman" w:hAnsi="Times New Roman"/>
          <w:bCs/>
          <w:sz w:val="28"/>
          <w:szCs w:val="28"/>
        </w:rPr>
        <w:t>«данные изъяты»</w:t>
      </w:r>
      <w:r w:rsidR="00C60EB7">
        <w:rPr>
          <w:rFonts w:ascii="Times New Roman" w:hAnsi="Times New Roman"/>
          <w:sz w:val="28"/>
          <w:szCs w:val="28"/>
        </w:rPr>
        <w:t>,</w:t>
      </w:r>
      <w:r w:rsidRPr="00A464D6">
        <w:rPr>
          <w:rFonts w:ascii="Times New Roman" w:eastAsia="Times New Roman" w:hAnsi="Times New Roman"/>
          <w:sz w:val="28"/>
          <w:szCs w:val="28"/>
          <w:lang w:eastAsia="ru-RU"/>
        </w:rPr>
        <w:t xml:space="preserve"> в ходе </w:t>
      </w:r>
      <w:r w:rsidR="008A70ED">
        <w:rPr>
          <w:rFonts w:ascii="Times New Roman" w:eastAsia="Times New Roman" w:hAnsi="Times New Roman"/>
          <w:sz w:val="28"/>
          <w:szCs w:val="28"/>
          <w:lang w:eastAsia="ru-RU"/>
        </w:rPr>
        <w:t xml:space="preserve"> словесного </w:t>
      </w:r>
      <w:r w:rsidRPr="00A464D6">
        <w:rPr>
          <w:rFonts w:ascii="Times New Roman" w:eastAsia="Times New Roman" w:hAnsi="Times New Roman"/>
          <w:sz w:val="28"/>
          <w:szCs w:val="28"/>
          <w:lang w:eastAsia="ru-RU"/>
        </w:rPr>
        <w:t>конфликта</w:t>
      </w:r>
      <w:r w:rsidR="008A70ED">
        <w:rPr>
          <w:rFonts w:ascii="Times New Roman" w:eastAsia="Times New Roman" w:hAnsi="Times New Roman"/>
          <w:sz w:val="28"/>
          <w:szCs w:val="28"/>
          <w:lang w:eastAsia="ru-RU"/>
        </w:rPr>
        <w:t xml:space="preserve"> </w:t>
      </w:r>
      <w:r w:rsidRPr="00A464D6">
        <w:rPr>
          <w:rFonts w:ascii="Times New Roman" w:hAnsi="Times New Roman"/>
          <w:sz w:val="28"/>
          <w:szCs w:val="28"/>
        </w:rPr>
        <w:t xml:space="preserve">с </w:t>
      </w:r>
      <w:r w:rsidR="008B0360">
        <w:rPr>
          <w:rFonts w:ascii="Times New Roman" w:hAnsi="Times New Roman"/>
          <w:sz w:val="28"/>
          <w:szCs w:val="28"/>
        </w:rPr>
        <w:t>ФИО</w:t>
      </w:r>
      <w:r w:rsidR="008B0360">
        <w:rPr>
          <w:rFonts w:ascii="Times New Roman" w:hAnsi="Times New Roman"/>
          <w:sz w:val="28"/>
          <w:szCs w:val="28"/>
        </w:rPr>
        <w:t>1</w:t>
      </w:r>
      <w:r w:rsidR="008A70ED">
        <w:rPr>
          <w:rFonts w:ascii="Times New Roman" w:hAnsi="Times New Roman"/>
          <w:sz w:val="28"/>
          <w:szCs w:val="28"/>
        </w:rPr>
        <w:t>,</w:t>
      </w:r>
      <w:r w:rsidR="00E74CAE">
        <w:rPr>
          <w:rFonts w:ascii="Times New Roman" w:eastAsia="Times New Roman" w:hAnsi="Times New Roman"/>
          <w:sz w:val="28"/>
          <w:szCs w:val="28"/>
          <w:lang w:eastAsia="ru-RU"/>
        </w:rPr>
        <w:t xml:space="preserve"> </w:t>
      </w:r>
      <w:r w:rsidR="008A70ED">
        <w:rPr>
          <w:rFonts w:ascii="Times New Roman" w:eastAsia="Times New Roman" w:hAnsi="Times New Roman"/>
          <w:sz w:val="28"/>
          <w:szCs w:val="28"/>
          <w:lang w:eastAsia="ru-RU"/>
        </w:rPr>
        <w:t xml:space="preserve">нанеся </w:t>
      </w:r>
      <w:r w:rsidR="00C60EB7">
        <w:rPr>
          <w:rFonts w:ascii="Times New Roman" w:eastAsia="Times New Roman" w:hAnsi="Times New Roman"/>
          <w:sz w:val="28"/>
          <w:szCs w:val="28"/>
          <w:lang w:eastAsia="ru-RU"/>
        </w:rPr>
        <w:t xml:space="preserve">ей </w:t>
      </w:r>
      <w:r w:rsidR="008A70ED">
        <w:rPr>
          <w:rFonts w:ascii="Times New Roman" w:eastAsia="Times New Roman" w:hAnsi="Times New Roman"/>
          <w:sz w:val="28"/>
          <w:szCs w:val="28"/>
          <w:lang w:eastAsia="ru-RU"/>
        </w:rPr>
        <w:t xml:space="preserve">2 удара рукой в область головы, </w:t>
      </w:r>
      <w:r w:rsidRPr="00177F32">
        <w:rPr>
          <w:rFonts w:ascii="Times New Roman" w:eastAsia="Times New Roman" w:hAnsi="Times New Roman"/>
          <w:sz w:val="28"/>
          <w:szCs w:val="28"/>
          <w:lang w:eastAsia="ru-RU"/>
        </w:rPr>
        <w:t xml:space="preserve">от чего </w:t>
      </w:r>
      <w:r w:rsidR="008A70ED">
        <w:rPr>
          <w:rFonts w:ascii="Times New Roman" w:eastAsia="Times New Roman" w:hAnsi="Times New Roman"/>
          <w:sz w:val="28"/>
          <w:szCs w:val="28"/>
          <w:lang w:eastAsia="ru-RU"/>
        </w:rPr>
        <w:t xml:space="preserve">она </w:t>
      </w:r>
      <w:r w:rsidR="003E2C89">
        <w:rPr>
          <w:rFonts w:ascii="Times New Roman" w:eastAsia="Times New Roman" w:hAnsi="Times New Roman"/>
          <w:sz w:val="28"/>
          <w:szCs w:val="28"/>
          <w:lang w:eastAsia="ru-RU"/>
        </w:rPr>
        <w:t>испытал</w:t>
      </w:r>
      <w:r w:rsidR="008A70ED">
        <w:rPr>
          <w:rFonts w:ascii="Times New Roman" w:eastAsia="Times New Roman" w:hAnsi="Times New Roman"/>
          <w:sz w:val="28"/>
          <w:szCs w:val="28"/>
          <w:lang w:eastAsia="ru-RU"/>
        </w:rPr>
        <w:t>а</w:t>
      </w:r>
      <w:r w:rsidRPr="00177F32">
        <w:rPr>
          <w:rFonts w:ascii="Times New Roman" w:eastAsia="Times New Roman" w:hAnsi="Times New Roman"/>
          <w:sz w:val="28"/>
          <w:szCs w:val="28"/>
          <w:lang w:eastAsia="ru-RU"/>
        </w:rPr>
        <w:t xml:space="preserve"> физическую боль</w:t>
      </w:r>
      <w:r w:rsidR="00D34E11">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sidR="008A70ED">
        <w:rPr>
          <w:rFonts w:ascii="Times New Roman" w:eastAsia="Times New Roman" w:hAnsi="Times New Roman"/>
          <w:sz w:val="28"/>
          <w:szCs w:val="28"/>
          <w:lang w:eastAsia="ru-RU"/>
        </w:rPr>
        <w:t>последней</w:t>
      </w:r>
      <w:r w:rsidR="005E05E0">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330F40" w:rsidP="00330F40" w14:paraId="184D7136" w14:textId="2F8FFC07">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Допрошенный</w:t>
      </w:r>
      <w:r w:rsidRPr="00177F32">
        <w:rPr>
          <w:rFonts w:ascii="Times New Roman" w:eastAsia="Times New Roman" w:hAnsi="Times New Roman"/>
          <w:sz w:val="28"/>
          <w:szCs w:val="28"/>
          <w:lang w:eastAsia="ru-RU"/>
        </w:rPr>
        <w:t xml:space="preserve"> в суде </w:t>
      </w:r>
      <w:r w:rsidR="008A70ED">
        <w:rPr>
          <w:rFonts w:ascii="Times New Roman" w:eastAsia="Times New Roman" w:hAnsi="Times New Roman"/>
          <w:sz w:val="28"/>
          <w:szCs w:val="28"/>
          <w:lang w:eastAsia="ru-RU"/>
        </w:rPr>
        <w:t>Усманов У.А.</w:t>
      </w:r>
      <w:r w:rsidRPr="007B5852" w:rsidR="008A70ED">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признал, раскаялся в содеянном, не оспаривал обстоятельств, изложенных в протоколе об </w:t>
      </w:r>
      <w:r w:rsidR="009E3838">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D50CA9" w:rsidRPr="009D7B48" w:rsidP="008D67EA" w14:paraId="69C90687" w14:textId="12F9286B">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863F1C">
        <w:rPr>
          <w:rFonts w:ascii="Times New Roman" w:eastAsia="Times New Roman" w:hAnsi="Times New Roman"/>
          <w:sz w:val="28"/>
          <w:szCs w:val="28"/>
          <w:lang w:eastAsia="ru-RU"/>
        </w:rPr>
        <w:t>отерпевш</w:t>
      </w:r>
      <w:r w:rsidR="008A70ED">
        <w:rPr>
          <w:rFonts w:ascii="Times New Roman" w:eastAsia="Times New Roman" w:hAnsi="Times New Roman"/>
          <w:sz w:val="28"/>
          <w:szCs w:val="28"/>
          <w:lang w:eastAsia="ru-RU"/>
        </w:rPr>
        <w:t xml:space="preserve">ая </w:t>
      </w:r>
      <w:r w:rsidR="008B0360">
        <w:rPr>
          <w:rFonts w:ascii="Times New Roman" w:eastAsia="Times New Roman" w:hAnsi="Times New Roman"/>
          <w:sz w:val="28"/>
          <w:szCs w:val="28"/>
          <w:lang w:eastAsia="ru-RU"/>
        </w:rPr>
        <w:t xml:space="preserve">ФИО 1 </w:t>
      </w:r>
      <w:r>
        <w:rPr>
          <w:rFonts w:ascii="Times New Roman" w:eastAsia="Times New Roman" w:hAnsi="Times New Roman"/>
          <w:sz w:val="28"/>
          <w:szCs w:val="28"/>
          <w:lang w:eastAsia="ru-RU"/>
        </w:rPr>
        <w:t xml:space="preserve">в </w:t>
      </w:r>
      <w:r w:rsidR="005C7F5B">
        <w:rPr>
          <w:rFonts w:ascii="Times New Roman" w:eastAsia="Times New Roman" w:hAnsi="Times New Roman"/>
          <w:sz w:val="28"/>
          <w:szCs w:val="28"/>
          <w:lang w:eastAsia="ru-RU"/>
        </w:rPr>
        <w:t>судебное заседание не явил</w:t>
      </w:r>
      <w:r w:rsidR="008A70ED">
        <w:rPr>
          <w:rFonts w:ascii="Times New Roman" w:eastAsia="Times New Roman" w:hAnsi="Times New Roman"/>
          <w:sz w:val="28"/>
          <w:szCs w:val="28"/>
          <w:lang w:eastAsia="ru-RU"/>
        </w:rPr>
        <w:t>а</w:t>
      </w:r>
      <w:r w:rsidR="008D67EA">
        <w:rPr>
          <w:rFonts w:ascii="Times New Roman" w:eastAsia="Times New Roman" w:hAnsi="Times New Roman"/>
          <w:sz w:val="28"/>
          <w:szCs w:val="28"/>
          <w:lang w:eastAsia="ru-RU"/>
        </w:rPr>
        <w:t>с</w:t>
      </w:r>
      <w:r w:rsidR="008A70ED">
        <w:rPr>
          <w:rFonts w:ascii="Times New Roman" w:eastAsia="Times New Roman" w:hAnsi="Times New Roman"/>
          <w:sz w:val="28"/>
          <w:szCs w:val="28"/>
          <w:lang w:eastAsia="ru-RU"/>
        </w:rPr>
        <w:t>ь</w:t>
      </w:r>
      <w:r w:rsidR="008D67E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предоставил</w:t>
      </w:r>
      <w:r w:rsidR="008A70ED">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заявление о ра</w:t>
      </w:r>
      <w:r w:rsidR="008A70ED">
        <w:rPr>
          <w:rFonts w:ascii="Times New Roman" w:eastAsia="Times New Roman" w:hAnsi="Times New Roman"/>
          <w:sz w:val="28"/>
          <w:szCs w:val="28"/>
          <w:lang w:eastAsia="ru-RU"/>
        </w:rPr>
        <w:t>ссмотрении дела в свое</w:t>
      </w:r>
      <w:r w:rsidR="00B20625">
        <w:rPr>
          <w:rFonts w:ascii="Times New Roman" w:eastAsia="Times New Roman" w:hAnsi="Times New Roman"/>
          <w:sz w:val="28"/>
          <w:szCs w:val="28"/>
          <w:lang w:eastAsia="ru-RU"/>
        </w:rPr>
        <w:t xml:space="preserve"> отсутстви</w:t>
      </w:r>
      <w:r w:rsidR="008A70ED">
        <w:rPr>
          <w:rFonts w:ascii="Times New Roman" w:eastAsia="Times New Roman" w:hAnsi="Times New Roman"/>
          <w:sz w:val="28"/>
          <w:szCs w:val="28"/>
          <w:lang w:eastAsia="ru-RU"/>
        </w:rPr>
        <w:t>е, в котором также указала о том, что У</w:t>
      </w:r>
      <w:r w:rsidR="00C60EB7">
        <w:rPr>
          <w:rFonts w:ascii="Times New Roman" w:eastAsia="Times New Roman" w:hAnsi="Times New Roman"/>
          <w:sz w:val="28"/>
          <w:szCs w:val="28"/>
          <w:lang w:eastAsia="ru-RU"/>
        </w:rPr>
        <w:t>сманов У.А. принес ей</w:t>
      </w:r>
      <w:r w:rsidR="000A7676">
        <w:rPr>
          <w:rFonts w:ascii="Times New Roman" w:eastAsia="Times New Roman" w:hAnsi="Times New Roman"/>
          <w:sz w:val="28"/>
          <w:szCs w:val="28"/>
          <w:lang w:eastAsia="ru-RU"/>
        </w:rPr>
        <w:t xml:space="preserve"> извинения, которые она приняла и просит строго не наказывать.</w:t>
      </w:r>
    </w:p>
    <w:p w:rsidR="00CB69A2" w:rsidP="008D67EA" w14:paraId="5ED15C42" w14:textId="77A650FE">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35A71" w:rsidR="003155CD">
        <w:rPr>
          <w:rFonts w:ascii="Times New Roman" w:eastAsia="Times New Roman" w:hAnsi="Times New Roman"/>
          <w:sz w:val="28"/>
          <w:szCs w:val="28"/>
          <w:lang w:eastAsia="ru-RU"/>
        </w:rPr>
        <w:t xml:space="preserve"> </w:t>
      </w:r>
      <w:r w:rsidR="00D50CA9">
        <w:rPr>
          <w:rFonts w:ascii="Times New Roman" w:eastAsia="Times New Roman" w:hAnsi="Times New Roman"/>
          <w:sz w:val="28"/>
          <w:szCs w:val="28"/>
          <w:lang w:eastAsia="ru-RU"/>
        </w:rPr>
        <w:t xml:space="preserve">потерпевшего,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E71B3">
        <w:rPr>
          <w:rFonts w:ascii="Times New Roman" w:eastAsia="Times New Roman" w:hAnsi="Times New Roman"/>
          <w:sz w:val="28"/>
          <w:szCs w:val="28"/>
          <w:lang w:eastAsia="ru-RU"/>
        </w:rPr>
        <w:t xml:space="preserve"> Усманова У.А.,</w:t>
      </w:r>
      <w:r w:rsidR="005C7F5B">
        <w:rPr>
          <w:rFonts w:ascii="Times New Roman" w:eastAsia="Times New Roman" w:hAnsi="Times New Roman"/>
          <w:sz w:val="28"/>
          <w:szCs w:val="28"/>
          <w:lang w:eastAsia="ru-RU"/>
        </w:rPr>
        <w:t xml:space="preserve"> </w:t>
      </w:r>
      <w:r w:rsidRPr="00401B0D" w:rsidR="005E19F7">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w:t>
      </w:r>
      <w:r>
        <w:rPr>
          <w:rFonts w:ascii="Times New Roman" w:eastAsia="Times New Roman" w:hAnsi="Times New Roman"/>
          <w:sz w:val="28"/>
          <w:szCs w:val="28"/>
          <w:lang w:eastAsia="ru-RU"/>
        </w:rPr>
        <w:t xml:space="preserve"> уголовно наказуемого деяния.</w:t>
      </w:r>
    </w:p>
    <w:p w:rsidR="00EC0BC1" w:rsidRPr="00401B0D" w:rsidP="00CB69A2" w14:paraId="175CFC18" w14:textId="5254136D">
      <w:pPr>
        <w:tabs>
          <w:tab w:val="left" w:pos="2700"/>
          <w:tab w:val="left" w:pos="6300"/>
        </w:tabs>
        <w:spacing w:after="0" w:line="240" w:lineRule="atLeast"/>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0E71B3">
        <w:rPr>
          <w:rFonts w:ascii="Times New Roman" w:eastAsia="Times New Roman" w:hAnsi="Times New Roman"/>
          <w:sz w:val="28"/>
          <w:szCs w:val="28"/>
          <w:lang w:eastAsia="ru-RU"/>
        </w:rPr>
        <w:t>Усманова У.А.</w:t>
      </w:r>
      <w:r w:rsidR="005C7F5B">
        <w:rPr>
          <w:rFonts w:ascii="Times New Roman" w:eastAsia="Times New Roman" w:hAnsi="Times New Roman"/>
          <w:sz w:val="28"/>
          <w:szCs w:val="28"/>
          <w:lang w:eastAsia="ru-RU"/>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660BB2" w:rsidP="002A668E" w14:paraId="4622D7A6" w14:textId="179882B4">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8B0360">
        <w:rPr>
          <w:rFonts w:ascii="Times New Roman" w:hAnsi="Times New Roman"/>
          <w:bCs/>
          <w:sz w:val="28"/>
          <w:szCs w:val="28"/>
        </w:rPr>
        <w:t>«данные изъяты»</w:t>
      </w:r>
      <w:r w:rsidR="008B0360">
        <w:rPr>
          <w:rFonts w:ascii="Times New Roman" w:hAnsi="Times New Roman"/>
          <w:bCs/>
          <w:sz w:val="28"/>
          <w:szCs w:val="28"/>
        </w:rPr>
        <w:t xml:space="preserve"> </w:t>
      </w:r>
      <w:r w:rsidRPr="00401B0D" w:rsidR="003F3373">
        <w:rPr>
          <w:rFonts w:ascii="Times New Roman" w:hAnsi="Times New Roman"/>
          <w:sz w:val="28"/>
          <w:szCs w:val="28"/>
        </w:rPr>
        <w:t xml:space="preserve">от </w:t>
      </w:r>
      <w:r w:rsidR="000E71B3">
        <w:rPr>
          <w:rFonts w:ascii="Times New Roman" w:hAnsi="Times New Roman"/>
          <w:sz w:val="28"/>
          <w:szCs w:val="28"/>
        </w:rPr>
        <w:t>22</w:t>
      </w:r>
      <w:r w:rsidRPr="00401B0D" w:rsidR="00D40977">
        <w:rPr>
          <w:rFonts w:ascii="Times New Roman" w:hAnsi="Times New Roman"/>
          <w:sz w:val="28"/>
          <w:szCs w:val="28"/>
        </w:rPr>
        <w:t>.</w:t>
      </w:r>
      <w:r w:rsidR="000E71B3">
        <w:rPr>
          <w:rFonts w:ascii="Times New Roman" w:hAnsi="Times New Roman"/>
          <w:sz w:val="28"/>
          <w:szCs w:val="28"/>
        </w:rPr>
        <w:t>11</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0E71B3" w:rsidP="002A668E" w14:paraId="533EE4F4"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рапортом начальника ОД ОМВД России по Раздольненскому району о выявленном административном правонарушении от 21.11.2025;</w:t>
      </w:r>
    </w:p>
    <w:p w:rsidR="000E71B3" w:rsidP="00AE699E" w14:paraId="269405B2" w14:textId="23BA4EC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w:t>
      </w:r>
      <w:r w:rsidR="00AE699E">
        <w:rPr>
          <w:rFonts w:ascii="Times New Roman" w:hAnsi="Times New Roman"/>
          <w:sz w:val="28"/>
          <w:szCs w:val="28"/>
        </w:rPr>
        <w:t xml:space="preserve"> </w:t>
      </w:r>
      <w:r>
        <w:rPr>
          <w:rFonts w:ascii="Times New Roman" w:hAnsi="Times New Roman"/>
          <w:sz w:val="28"/>
          <w:szCs w:val="28"/>
        </w:rPr>
        <w:t>рапортом о/у ОУР ОМВД России по Раздольненскому району от 12.11.2025</w:t>
      </w:r>
      <w:r w:rsidR="00AE699E">
        <w:rPr>
          <w:rFonts w:ascii="Times New Roman" w:hAnsi="Times New Roman"/>
          <w:sz w:val="28"/>
          <w:szCs w:val="28"/>
        </w:rPr>
        <w:t xml:space="preserve"> о выявленном административном правонарушении</w:t>
      </w:r>
      <w:r>
        <w:rPr>
          <w:rFonts w:ascii="Times New Roman" w:hAnsi="Times New Roman"/>
          <w:sz w:val="28"/>
          <w:szCs w:val="28"/>
        </w:rPr>
        <w:t xml:space="preserve">; </w:t>
      </w:r>
    </w:p>
    <w:p w:rsidR="00537E08" w:rsidP="008D67EA" w14:paraId="15868E70" w14:textId="1326A510">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письменными объяснениями</w:t>
      </w:r>
      <w:r w:rsidR="008B0360">
        <w:rPr>
          <w:rFonts w:ascii="Times New Roman" w:hAnsi="Times New Roman"/>
          <w:sz w:val="28"/>
          <w:szCs w:val="28"/>
        </w:rPr>
        <w:t xml:space="preserve"> ФИО</w:t>
      </w:r>
      <w:r w:rsidR="008B0360">
        <w:rPr>
          <w:rFonts w:ascii="Times New Roman" w:hAnsi="Times New Roman"/>
          <w:sz w:val="28"/>
          <w:szCs w:val="28"/>
        </w:rPr>
        <w:t>1</w:t>
      </w:r>
      <w:r w:rsidR="000E71B3">
        <w:rPr>
          <w:rFonts w:ascii="Times New Roman" w:hAnsi="Times New Roman"/>
          <w:sz w:val="28"/>
          <w:szCs w:val="28"/>
        </w:rPr>
        <w:t>.</w:t>
      </w:r>
      <w:r w:rsidR="00B20625">
        <w:rPr>
          <w:rFonts w:ascii="Times New Roman" w:hAnsi="Times New Roman"/>
          <w:sz w:val="28"/>
          <w:szCs w:val="28"/>
        </w:rPr>
        <w:t xml:space="preserve"> </w:t>
      </w:r>
      <w:r>
        <w:rPr>
          <w:rFonts w:ascii="Times New Roman" w:hAnsi="Times New Roman"/>
          <w:sz w:val="28"/>
          <w:szCs w:val="28"/>
        </w:rPr>
        <w:t xml:space="preserve">от </w:t>
      </w:r>
      <w:r w:rsidR="000E71B3">
        <w:rPr>
          <w:rFonts w:ascii="Times New Roman" w:hAnsi="Times New Roman"/>
          <w:sz w:val="28"/>
          <w:szCs w:val="28"/>
        </w:rPr>
        <w:t>12</w:t>
      </w:r>
      <w:r w:rsidRPr="002A668E">
        <w:rPr>
          <w:rFonts w:ascii="Times New Roman" w:hAnsi="Times New Roman"/>
          <w:sz w:val="28"/>
          <w:szCs w:val="28"/>
        </w:rPr>
        <w:t>.</w:t>
      </w:r>
      <w:r w:rsidR="000E71B3">
        <w:rPr>
          <w:rFonts w:ascii="Times New Roman" w:hAnsi="Times New Roman"/>
          <w:sz w:val="28"/>
          <w:szCs w:val="28"/>
        </w:rPr>
        <w:t>11</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0E71B3" w:rsidP="008D67EA" w14:paraId="24A7E879" w14:textId="1E72B9C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протоколом осмотра места происшествия от 12.11.2025 с фототаблицами; </w:t>
      </w:r>
    </w:p>
    <w:p w:rsidR="00F66C94" w:rsidP="00F66C94" w14:paraId="3257B14D" w14:textId="51ABEB8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8B0360">
        <w:rPr>
          <w:rFonts w:ascii="Times New Roman" w:hAnsi="Times New Roman"/>
          <w:sz w:val="28"/>
          <w:szCs w:val="28"/>
        </w:rPr>
        <w:t>ФИО</w:t>
      </w:r>
      <w:r w:rsidR="008B0360">
        <w:rPr>
          <w:rFonts w:ascii="Times New Roman" w:hAnsi="Times New Roman"/>
          <w:sz w:val="28"/>
          <w:szCs w:val="28"/>
        </w:rPr>
        <w:t>2</w:t>
      </w:r>
      <w:r w:rsidR="008B0360">
        <w:rPr>
          <w:rFonts w:ascii="Times New Roman" w:hAnsi="Times New Roman"/>
          <w:sz w:val="28"/>
          <w:szCs w:val="28"/>
        </w:rPr>
        <w:t xml:space="preserve"> </w:t>
      </w:r>
      <w:r>
        <w:rPr>
          <w:rFonts w:ascii="Times New Roman" w:hAnsi="Times New Roman"/>
          <w:sz w:val="28"/>
          <w:szCs w:val="28"/>
        </w:rPr>
        <w:t>от 12</w:t>
      </w:r>
      <w:r w:rsidRPr="002A668E">
        <w:rPr>
          <w:rFonts w:ascii="Times New Roman" w:hAnsi="Times New Roman"/>
          <w:sz w:val="28"/>
          <w:szCs w:val="28"/>
        </w:rPr>
        <w:t>.</w:t>
      </w:r>
      <w:r>
        <w:rPr>
          <w:rFonts w:ascii="Times New Roman" w:hAnsi="Times New Roman"/>
          <w:sz w:val="28"/>
          <w:szCs w:val="28"/>
        </w:rPr>
        <w:t>11</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F66C94" w:rsidP="00B20625" w14:paraId="6B2F4F39" w14:textId="381A08A1">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w:t>
      </w:r>
      <w:r w:rsidR="008B0360">
        <w:rPr>
          <w:rFonts w:ascii="Times New Roman" w:hAnsi="Times New Roman"/>
          <w:sz w:val="28"/>
          <w:szCs w:val="28"/>
        </w:rPr>
        <w:t>письменными объяснениями ФИО3</w:t>
      </w:r>
      <w:r>
        <w:rPr>
          <w:rFonts w:ascii="Times New Roman" w:hAnsi="Times New Roman"/>
          <w:sz w:val="28"/>
          <w:szCs w:val="28"/>
        </w:rPr>
        <w:t xml:space="preserve"> от 12</w:t>
      </w:r>
      <w:r w:rsidRPr="002A668E">
        <w:rPr>
          <w:rFonts w:ascii="Times New Roman" w:hAnsi="Times New Roman"/>
          <w:sz w:val="28"/>
          <w:szCs w:val="28"/>
        </w:rPr>
        <w:t>.</w:t>
      </w:r>
      <w:r>
        <w:rPr>
          <w:rFonts w:ascii="Times New Roman" w:hAnsi="Times New Roman"/>
          <w:sz w:val="28"/>
          <w:szCs w:val="28"/>
        </w:rPr>
        <w:t>11</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AE699E" w:rsidP="00AE699E" w14:paraId="36C6B678" w14:textId="37626606">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-копией справки ГБУЗ РК «Раздольненская районная больница» от 12.11.2025, согласно которой в ходе осмотра</w:t>
      </w:r>
      <w:r w:rsidRPr="009B0873">
        <w:rPr>
          <w:rFonts w:ascii="Times New Roman" w:hAnsi="Times New Roman"/>
          <w:sz w:val="28"/>
          <w:szCs w:val="28"/>
        </w:rPr>
        <w:t xml:space="preserve"> </w:t>
      </w:r>
      <w:r w:rsidR="008B0360">
        <w:rPr>
          <w:rFonts w:ascii="Times New Roman" w:hAnsi="Times New Roman"/>
          <w:sz w:val="28"/>
          <w:szCs w:val="28"/>
        </w:rPr>
        <w:t xml:space="preserve">ФИО 1, </w:t>
      </w:r>
      <w:r>
        <w:rPr>
          <w:rFonts w:ascii="Times New Roman" w:hAnsi="Times New Roman"/>
          <w:sz w:val="28"/>
          <w:szCs w:val="28"/>
        </w:rPr>
        <w:t>последней диагностировано «множественные ушибы мягких тканей; кровоподтек левого плеча»;</w:t>
      </w:r>
    </w:p>
    <w:p w:rsidR="00F66C94" w:rsidP="00C60EB7" w14:paraId="77E0A242" w14:textId="00861D98">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заключением эксперта № 190 от 14.11.2025</w:t>
      </w:r>
      <w:r w:rsidR="00AE699E">
        <w:rPr>
          <w:rFonts w:ascii="Times New Roman" w:hAnsi="Times New Roman"/>
          <w:sz w:val="28"/>
          <w:szCs w:val="28"/>
        </w:rPr>
        <w:t>,</w:t>
      </w:r>
      <w:r>
        <w:rPr>
          <w:rFonts w:ascii="Times New Roman" w:hAnsi="Times New Roman"/>
          <w:sz w:val="28"/>
          <w:szCs w:val="28"/>
        </w:rPr>
        <w:t xml:space="preserve"> согласно которому при судебно-медицинской экспертизе у</w:t>
      </w:r>
      <w:r w:rsidR="008B0360">
        <w:rPr>
          <w:rFonts w:ascii="Times New Roman" w:hAnsi="Times New Roman"/>
          <w:sz w:val="28"/>
          <w:szCs w:val="28"/>
        </w:rPr>
        <w:t xml:space="preserve"> </w:t>
      </w:r>
      <w:r w:rsidR="008B0360">
        <w:rPr>
          <w:rFonts w:ascii="Times New Roman" w:hAnsi="Times New Roman"/>
          <w:sz w:val="28"/>
          <w:szCs w:val="28"/>
        </w:rPr>
        <w:t>ФИО 1</w:t>
      </w:r>
      <w:r>
        <w:rPr>
          <w:rFonts w:ascii="Times New Roman" w:hAnsi="Times New Roman"/>
          <w:sz w:val="28"/>
          <w:szCs w:val="28"/>
        </w:rPr>
        <w:t xml:space="preserve"> обнаружены повреждения в виде кровоподтека и ссадина на лице, кровоподтеки на плечах, указанные повреждения образовалось от действия тупых твердых предметов с ограниченной травмирующей поверхностью, либо ударе о таковые, могли возникнуть при нанесении ударов рукой по лицу, сдавливании плеч руками; повреждения на лице, на задней поверхности в средней тр</w:t>
      </w:r>
      <w:r w:rsidR="00C60EB7">
        <w:rPr>
          <w:rFonts w:ascii="Times New Roman" w:hAnsi="Times New Roman"/>
          <w:sz w:val="28"/>
          <w:szCs w:val="28"/>
        </w:rPr>
        <w:t xml:space="preserve">ети левого плеча  образовались </w:t>
      </w:r>
      <w:r>
        <w:rPr>
          <w:rFonts w:ascii="Times New Roman" w:hAnsi="Times New Roman"/>
          <w:sz w:val="28"/>
          <w:szCs w:val="28"/>
        </w:rPr>
        <w:t xml:space="preserve">за 1-3 дня до момента освидетельствования, возможно в срок, указанный в постановлении и заявленный освидетельствуемой - 11.11.2025, кровоподтеки на задней поверхности левого плеча в верхней трети, </w:t>
      </w:r>
      <w:r w:rsidR="00A02D71">
        <w:rPr>
          <w:rFonts w:ascii="Times New Roman" w:hAnsi="Times New Roman"/>
          <w:sz w:val="28"/>
          <w:szCs w:val="28"/>
        </w:rPr>
        <w:t>передней</w:t>
      </w:r>
      <w:r>
        <w:rPr>
          <w:rFonts w:ascii="Times New Roman" w:hAnsi="Times New Roman"/>
          <w:sz w:val="28"/>
          <w:szCs w:val="28"/>
        </w:rPr>
        <w:t xml:space="preserve"> поверхности в средней трети возникли</w:t>
      </w:r>
      <w:r w:rsidR="00A02D71">
        <w:rPr>
          <w:rFonts w:ascii="Times New Roman" w:hAnsi="Times New Roman"/>
          <w:sz w:val="28"/>
          <w:szCs w:val="28"/>
        </w:rPr>
        <w:t xml:space="preserve"> за 3-5 дней до момента освидетельствования;</w:t>
      </w:r>
      <w:r>
        <w:rPr>
          <w:rFonts w:ascii="Times New Roman" w:hAnsi="Times New Roman"/>
          <w:sz w:val="28"/>
          <w:szCs w:val="28"/>
        </w:rPr>
        <w:t xml:space="preserve"> указанные телесные повреждения не повлекли за собой кратковременного расстройства здоровья или незначительной стойкой утраты общей трудоспособности и расценивается как повреждения, не прич</w:t>
      </w:r>
      <w:r w:rsidR="00A02D71">
        <w:rPr>
          <w:rFonts w:ascii="Times New Roman" w:hAnsi="Times New Roman"/>
          <w:sz w:val="28"/>
          <w:szCs w:val="28"/>
        </w:rPr>
        <w:t>инившие вред здоровью человека;</w:t>
      </w:r>
    </w:p>
    <w:p w:rsidR="00A02D71" w:rsidP="00B20625" w14:paraId="02CB08CD" w14:textId="799D8949">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протоколом явки с повинной от 13.11.2025;</w:t>
      </w:r>
    </w:p>
    <w:p w:rsidR="00A02D71" w:rsidP="00B20625" w14:paraId="2BA8B007" w14:textId="5EBD785E">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w:t>
      </w:r>
      <w:r w:rsidRPr="002A668E">
        <w:rPr>
          <w:rFonts w:ascii="Times New Roman" w:hAnsi="Times New Roman"/>
          <w:sz w:val="28"/>
          <w:szCs w:val="28"/>
        </w:rPr>
        <w:t xml:space="preserve">письменными объяснениями </w:t>
      </w:r>
      <w:r>
        <w:rPr>
          <w:rFonts w:ascii="Times New Roman" w:hAnsi="Times New Roman"/>
          <w:sz w:val="28"/>
          <w:szCs w:val="28"/>
        </w:rPr>
        <w:t>Усманова У.А. от 12</w:t>
      </w:r>
      <w:r w:rsidRPr="002A668E">
        <w:rPr>
          <w:rFonts w:ascii="Times New Roman" w:hAnsi="Times New Roman"/>
          <w:sz w:val="28"/>
          <w:szCs w:val="28"/>
        </w:rPr>
        <w:t>.</w:t>
      </w:r>
      <w:r>
        <w:rPr>
          <w:rFonts w:ascii="Times New Roman" w:hAnsi="Times New Roman"/>
          <w:sz w:val="28"/>
          <w:szCs w:val="28"/>
        </w:rPr>
        <w:t>11</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660BB2" w:rsidP="002A668E" w14:paraId="58124BB0" w14:textId="252FFF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2A668E" w:rsidR="006615E8">
        <w:rPr>
          <w:rFonts w:ascii="Times New Roman" w:hAnsi="Times New Roman"/>
          <w:sz w:val="28"/>
          <w:szCs w:val="28"/>
        </w:rPr>
        <w:t>;</w:t>
      </w:r>
    </w:p>
    <w:p w:rsidR="00096EB1" w:rsidRPr="002A668E" w:rsidP="002A668E" w14:paraId="48BF535C"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 ИЦ МВД России по Республике Крым в отношении лица;</w:t>
      </w:r>
    </w:p>
    <w:p w:rsidR="00842263" w:rsidRPr="002A668E" w:rsidP="002A668E"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2A668E"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2A668E"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2A668E"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2A668E" w:rsidP="002A668E" w14:paraId="5E7C775D"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При этом</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2A668E" w:rsidP="0053787D" w14:paraId="620DD934" w14:textId="66B82ECA">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Действия </w:t>
      </w:r>
      <w:r w:rsidR="00A02D71">
        <w:rPr>
          <w:rFonts w:ascii="Times New Roman" w:eastAsia="Times New Roman" w:hAnsi="Times New Roman"/>
          <w:sz w:val="28"/>
          <w:szCs w:val="28"/>
          <w:lang w:eastAsia="ru-RU"/>
        </w:rPr>
        <w:t>Усманова У.А.</w:t>
      </w:r>
      <w:r w:rsidR="006730D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правильно квалифицированы по ст. 6.1.1 КоАП РФ.</w:t>
      </w:r>
    </w:p>
    <w:p w:rsidR="002D50A8" w:rsidRPr="002A668E"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411D7" w:rsidRPr="00D50CA9" w:rsidP="0053787D" w14:paraId="14D470BE" w14:textId="7C442ECF">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смягчающие административную ответственность в соответствии со ст. 4.2 КоАП РФ –</w:t>
      </w:r>
      <w:r w:rsidRPr="004C0332" w:rsidR="003371DE">
        <w:rPr>
          <w:rFonts w:ascii="Times New Roman" w:eastAsia="Times New Roman" w:hAnsi="Times New Roman"/>
          <w:sz w:val="28"/>
          <w:szCs w:val="28"/>
          <w:lang w:eastAsia="ru-RU"/>
        </w:rPr>
        <w:t xml:space="preserve"> </w:t>
      </w:r>
      <w:r w:rsidR="00537E08">
        <w:rPr>
          <w:rFonts w:ascii="Times New Roman" w:eastAsia="Times New Roman" w:hAnsi="Times New Roman"/>
          <w:sz w:val="28"/>
          <w:szCs w:val="28"/>
          <w:lang w:eastAsia="ru-RU"/>
        </w:rPr>
        <w:t>признание вины</w:t>
      </w:r>
      <w:r w:rsidR="00BC5AD5">
        <w:rPr>
          <w:rFonts w:ascii="Times New Roman" w:eastAsia="Times New Roman" w:hAnsi="Times New Roman"/>
          <w:sz w:val="28"/>
          <w:szCs w:val="28"/>
          <w:lang w:eastAsia="ru-RU"/>
        </w:rPr>
        <w:t>, раскаяние в содеянном</w:t>
      </w:r>
      <w:r w:rsidR="00C60EB7">
        <w:rPr>
          <w:rFonts w:ascii="Times New Roman" w:eastAsia="Times New Roman" w:hAnsi="Times New Roman"/>
          <w:sz w:val="28"/>
          <w:szCs w:val="28"/>
          <w:lang w:eastAsia="ru-RU"/>
        </w:rPr>
        <w:t>, наличие достигнутого примирения с потерпевшей.</w:t>
      </w:r>
    </w:p>
    <w:p w:rsidR="000F1B8C" w:rsidRPr="00D50CA9" w:rsidP="00DD1218" w14:paraId="1682F8BE" w14:textId="0318470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D50CA9" w:rsidR="00D50CA9">
        <w:rPr>
          <w:rFonts w:ascii="Times New Roman" w:eastAsia="Times New Roman" w:hAnsi="Times New Roman"/>
          <w:sz w:val="28"/>
          <w:szCs w:val="28"/>
          <w:lang w:eastAsia="ru-RU"/>
        </w:rPr>
        <w:t>не установлено</w:t>
      </w:r>
      <w:r w:rsidRPr="00D50CA9">
        <w:rPr>
          <w:rFonts w:ascii="Times New Roman" w:eastAsia="Times New Roman" w:hAnsi="Times New Roman"/>
          <w:sz w:val="28"/>
          <w:szCs w:val="28"/>
          <w:lang w:eastAsia="ru-RU"/>
        </w:rPr>
        <w:t>.</w:t>
      </w:r>
    </w:p>
    <w:p w:rsidR="002D50A8" w:rsidRPr="002A668E"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w:t>
      </w:r>
      <w:r w:rsidRPr="004C0332" w:rsidR="00F42DF3">
        <w:rPr>
          <w:rFonts w:ascii="Times New Roman" w:eastAsia="Times New Roman" w:hAnsi="Times New Roman"/>
          <w:sz w:val="28"/>
          <w:szCs w:val="28"/>
          <w:lang w:eastAsia="ru-RU"/>
        </w:rPr>
        <w:t>административного штрафа</w:t>
      </w:r>
      <w:r w:rsidRPr="004C0332">
        <w:rPr>
          <w:rFonts w:ascii="Times New Roman" w:eastAsia="Times New Roman" w:hAnsi="Times New Roman"/>
          <w:sz w:val="28"/>
          <w:szCs w:val="28"/>
          <w:lang w:eastAsia="ru-RU"/>
        </w:rPr>
        <w:t xml:space="preserve"> в пределах </w:t>
      </w:r>
      <w:r w:rsidRPr="002A668E">
        <w:rPr>
          <w:rFonts w:ascii="Times New Roman" w:eastAsia="Times New Roman" w:hAnsi="Times New Roman"/>
          <w:sz w:val="28"/>
          <w:szCs w:val="28"/>
          <w:lang w:eastAsia="ru-RU"/>
        </w:rPr>
        <w:t>санкции ст. 6.1.1 КоАП РФ.</w:t>
      </w:r>
    </w:p>
    <w:p w:rsidR="002D50A8" w:rsidRPr="002A668E"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2D50A8"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450D18" w:rsidRPr="002A668E" w:rsidP="002A668E" w14:paraId="750DE86C" w14:textId="77777777">
      <w:pPr>
        <w:spacing w:after="0" w:line="240" w:lineRule="atLeast"/>
        <w:ind w:firstLine="720"/>
        <w:jc w:val="center"/>
        <w:rPr>
          <w:rFonts w:ascii="Times New Roman" w:eastAsia="Times New Roman" w:hAnsi="Times New Roman"/>
          <w:b/>
          <w:sz w:val="28"/>
          <w:szCs w:val="28"/>
          <w:lang w:eastAsia="ru-RU"/>
        </w:rPr>
      </w:pPr>
    </w:p>
    <w:p w:rsidR="003371DE" w:rsidRPr="002A668E" w:rsidP="00450D18" w14:paraId="47BCE00D" w14:textId="6616AFE7">
      <w:pPr>
        <w:spacing w:after="0" w:line="240" w:lineRule="atLeast"/>
        <w:ind w:firstLine="709"/>
        <w:jc w:val="both"/>
        <w:rPr>
          <w:rFonts w:ascii="Times New Roman" w:hAnsi="Times New Roman"/>
          <w:sz w:val="28"/>
          <w:szCs w:val="28"/>
        </w:rPr>
      </w:pPr>
      <w:r>
        <w:rPr>
          <w:rFonts w:ascii="Times New Roman" w:eastAsia="Times New Roman" w:hAnsi="Times New Roman"/>
          <w:b/>
          <w:sz w:val="28"/>
          <w:szCs w:val="28"/>
          <w:lang w:eastAsia="ru-RU"/>
        </w:rPr>
        <w:t xml:space="preserve">Усманова </w:t>
      </w:r>
      <w:r>
        <w:rPr>
          <w:rFonts w:ascii="Times New Roman" w:eastAsia="Times New Roman" w:hAnsi="Times New Roman"/>
          <w:b/>
          <w:sz w:val="28"/>
          <w:szCs w:val="28"/>
          <w:lang w:eastAsia="ru-RU"/>
        </w:rPr>
        <w:t>Усмана</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Айдеровича</w:t>
      </w:r>
      <w:r w:rsidR="006730DE">
        <w:rPr>
          <w:rFonts w:ascii="Times New Roman" w:eastAsia="Times New Roman" w:hAnsi="Times New Roman"/>
          <w:b/>
          <w:sz w:val="28"/>
          <w:szCs w:val="28"/>
          <w:lang w:eastAsia="ru-RU"/>
        </w:rPr>
        <w:t xml:space="preserve"> </w:t>
      </w:r>
      <w:r w:rsidRPr="002A668E">
        <w:rPr>
          <w:rFonts w:ascii="Times New Roman" w:hAnsi="Times New Roman"/>
          <w:sz w:val="28"/>
          <w:szCs w:val="28"/>
        </w:rPr>
        <w:t>признать виновн</w:t>
      </w:r>
      <w:r w:rsidR="00537E08">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537E08">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sidR="00C60EB7">
        <w:rPr>
          <w:rFonts w:ascii="Times New Roman" w:hAnsi="Times New Roman"/>
          <w:sz w:val="28"/>
          <w:szCs w:val="28"/>
        </w:rPr>
        <w:t>6</w:t>
      </w:r>
      <w:r w:rsidRPr="002A668E">
        <w:rPr>
          <w:rFonts w:ascii="Times New Roman" w:hAnsi="Times New Roman"/>
          <w:sz w:val="28"/>
          <w:szCs w:val="28"/>
        </w:rPr>
        <w:t xml:space="preserve"> 000 (</w:t>
      </w:r>
      <w:r w:rsidR="00C60EB7">
        <w:rPr>
          <w:rFonts w:ascii="Times New Roman" w:hAnsi="Times New Roman"/>
          <w:sz w:val="28"/>
          <w:szCs w:val="28"/>
        </w:rPr>
        <w:t>шесть</w:t>
      </w:r>
      <w:r w:rsidR="006730DE">
        <w:rPr>
          <w:rFonts w:ascii="Times New Roman" w:hAnsi="Times New Roman"/>
          <w:sz w:val="28"/>
          <w:szCs w:val="28"/>
        </w:rPr>
        <w:t xml:space="preserve"> </w:t>
      </w:r>
      <w:r w:rsidR="00686F88">
        <w:rPr>
          <w:rFonts w:ascii="Times New Roman" w:hAnsi="Times New Roman"/>
          <w:sz w:val="28"/>
          <w:szCs w:val="28"/>
        </w:rPr>
        <w:t>тысяч</w:t>
      </w:r>
      <w:r w:rsidRPr="002A668E">
        <w:rPr>
          <w:rFonts w:ascii="Times New Roman" w:hAnsi="Times New Roman"/>
          <w:sz w:val="28"/>
          <w:szCs w:val="28"/>
        </w:rPr>
        <w:t>) рублей.</w:t>
      </w:r>
    </w:p>
    <w:p w:rsidR="003371DE" w:rsidRPr="002A668E" w:rsidP="002A668E" w14:paraId="33EC3F72" w14:textId="03092B1F">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w:t>
      </w:r>
      <w:r w:rsidR="00C60EB7">
        <w:rPr>
          <w:rFonts w:ascii="Times New Roman" w:hAnsi="Times New Roman"/>
          <w:sz w:val="28"/>
          <w:szCs w:val="28"/>
        </w:rPr>
        <w:t>постановления в законную силу.</w:t>
      </w:r>
    </w:p>
    <w:p w:rsidR="003371DE" w:rsidRPr="00BC778A" w:rsidP="0048545F" w14:paraId="094AC166" w14:textId="14858B1C">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получатель: </w:t>
      </w:r>
      <w:r w:rsidRPr="002A668E">
        <w:rPr>
          <w:rFonts w:ascii="Times New Roman" w:eastAsia="Times New Roman" w:hAnsi="Times New Roman"/>
          <w:sz w:val="28"/>
          <w:szCs w:val="28"/>
          <w:lang w:eastAsia="ru-RU"/>
        </w:rPr>
        <w:t>УФК по Республике Крым (Министерство юстиции Республики Крым, юридический адрес:</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Россия, Республика Крым, 295000, г. Симферополь, ул. Набережная им.60-летия СССР, 28); ОГРН: 114</w:t>
      </w:r>
      <w:r w:rsidR="00456BF4">
        <w:rPr>
          <w:rFonts w:ascii="Times New Roman" w:eastAsia="Times New Roman" w:hAnsi="Times New Roman"/>
          <w:sz w:val="28"/>
          <w:szCs w:val="28"/>
          <w:lang w:eastAsia="ru-RU"/>
        </w:rPr>
        <w:t>9102019164; наименование банка:</w:t>
      </w:r>
      <w:r w:rsidR="00456BF4">
        <w:rPr>
          <w:rFonts w:ascii="Times New Roman" w:eastAsia="Times New Roman" w:hAnsi="Times New Roman"/>
          <w:sz w:val="28"/>
          <w:szCs w:val="28"/>
          <w:lang w:eastAsia="ru-RU"/>
        </w:rPr>
        <w:t xml:space="preserve"> </w:t>
      </w:r>
      <w:r w:rsidRPr="00456BF4" w:rsidR="00456BF4">
        <w:rPr>
          <w:rFonts w:ascii="Times New Roman" w:hAnsi="Times New Roman"/>
          <w:sz w:val="28"/>
          <w:szCs w:val="28"/>
        </w:rPr>
        <w:t xml:space="preserve">ОКЦ N 7 ЮГУ Банка России //УФК по Республике Крым </w:t>
      </w:r>
      <w:r w:rsidRPr="00456BF4" w:rsidR="00456BF4">
        <w:rPr>
          <w:rFonts w:ascii="Times New Roman" w:hAnsi="Times New Roman"/>
          <w:sz w:val="28"/>
          <w:szCs w:val="28"/>
        </w:rPr>
        <w:t>г</w:t>
      </w:r>
      <w:r w:rsidRPr="00456BF4" w:rsidR="00456BF4">
        <w:rPr>
          <w:rFonts w:ascii="Times New Roman" w:hAnsi="Times New Roman"/>
          <w:sz w:val="28"/>
          <w:szCs w:val="28"/>
        </w:rPr>
        <w:t>.С</w:t>
      </w:r>
      <w:r w:rsidRPr="00456BF4" w:rsidR="00456BF4">
        <w:rPr>
          <w:rFonts w:ascii="Times New Roman" w:hAnsi="Times New Roman"/>
          <w:sz w:val="28"/>
          <w:szCs w:val="28"/>
        </w:rPr>
        <w:t>имферополь</w:t>
      </w:r>
      <w:r w:rsidRPr="00456BF4">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35639406; КБК: </w:t>
      </w:r>
      <w:r w:rsidRPr="002A668E">
        <w:rPr>
          <w:rFonts w:ascii="Times New Roman" w:eastAsia="Times New Roman" w:hAnsi="Times New Roman"/>
          <w:color w:val="FF0000"/>
          <w:sz w:val="28"/>
          <w:szCs w:val="28"/>
          <w:lang w:eastAsia="ru-RU"/>
        </w:rPr>
        <w:t>828 1 16 01063 01 0101 140</w:t>
      </w:r>
      <w:r w:rsidRPr="002A668E">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5-68-</w:t>
      </w:r>
      <w:r w:rsidR="004A60BF">
        <w:rPr>
          <w:rFonts w:ascii="Times New Roman" w:eastAsia="Times New Roman" w:hAnsi="Times New Roman"/>
          <w:color w:val="FF0000"/>
          <w:sz w:val="28"/>
          <w:szCs w:val="28"/>
          <w:lang w:eastAsia="ru-RU"/>
        </w:rPr>
        <w:t>356</w:t>
      </w:r>
      <w:r w:rsidRPr="002A668E">
        <w:rPr>
          <w:rFonts w:ascii="Times New Roman" w:eastAsia="Times New Roman" w:hAnsi="Times New Roman"/>
          <w:sz w:val="28"/>
          <w:szCs w:val="28"/>
          <w:lang w:eastAsia="ru-RU"/>
        </w:rPr>
        <w:t>/</w:t>
      </w:r>
      <w:r w:rsidR="004C0593">
        <w:rPr>
          <w:rFonts w:ascii="Times New Roman" w:eastAsia="Times New Roman" w:hAnsi="Times New Roman"/>
          <w:sz w:val="28"/>
          <w:szCs w:val="28"/>
          <w:lang w:eastAsia="ru-RU"/>
        </w:rPr>
        <w:t>2025</w:t>
      </w:r>
      <w:r w:rsidRPr="002A668E">
        <w:rPr>
          <w:rFonts w:ascii="Times New Roman" w:eastAsia="Times New Roman" w:hAnsi="Times New Roman"/>
          <w:sz w:val="28"/>
          <w:szCs w:val="28"/>
          <w:lang w:eastAsia="ru-RU"/>
        </w:rPr>
        <w:t>; УИН:</w:t>
      </w:r>
      <w:r w:rsidR="00BC778A">
        <w:rPr>
          <w:rFonts w:ascii="Times New Roman" w:eastAsia="Times New Roman" w:hAnsi="Times New Roman"/>
          <w:sz w:val="28"/>
          <w:szCs w:val="28"/>
          <w:lang w:eastAsia="ru-RU"/>
        </w:rPr>
        <w:t xml:space="preserve"> </w:t>
      </w:r>
      <w:r w:rsidRPr="004A60BF" w:rsidR="004A60BF">
        <w:rPr>
          <w:rFonts w:ascii="Times New Roman" w:eastAsia="Times New Roman" w:hAnsi="Times New Roman"/>
          <w:sz w:val="28"/>
          <w:szCs w:val="28"/>
          <w:lang w:eastAsia="ru-RU"/>
        </w:rPr>
        <w:t>0410760300685003562506139</w:t>
      </w:r>
      <w:r w:rsidRPr="002A668E">
        <w:rPr>
          <w:rFonts w:ascii="Times New Roman" w:eastAsia="Times New Roman" w:hAnsi="Times New Roman"/>
          <w:sz w:val="28"/>
          <w:szCs w:val="28"/>
          <w:lang w:eastAsia="ru-RU"/>
        </w:rPr>
        <w:t>.</w:t>
      </w:r>
    </w:p>
    <w:p w:rsidR="003371DE" w:rsidRPr="002A668E" w:rsidP="002A668E" w14:paraId="13EA16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C60EB7" w14:paraId="7E44D2BD" w14:textId="4118AC95">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C60EB7">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A7676"/>
    <w:rsid w:val="000B2152"/>
    <w:rsid w:val="000B2CB9"/>
    <w:rsid w:val="000C2572"/>
    <w:rsid w:val="000C37DD"/>
    <w:rsid w:val="000C63AC"/>
    <w:rsid w:val="000C66E6"/>
    <w:rsid w:val="000C6BC2"/>
    <w:rsid w:val="000D1593"/>
    <w:rsid w:val="000D2762"/>
    <w:rsid w:val="000D3EE5"/>
    <w:rsid w:val="000E6790"/>
    <w:rsid w:val="000E71B3"/>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09C2"/>
    <w:rsid w:val="00182065"/>
    <w:rsid w:val="00182567"/>
    <w:rsid w:val="00183537"/>
    <w:rsid w:val="00191A49"/>
    <w:rsid w:val="001959B0"/>
    <w:rsid w:val="001973D4"/>
    <w:rsid w:val="00197DC2"/>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097A"/>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0D18"/>
    <w:rsid w:val="00452179"/>
    <w:rsid w:val="00453ED7"/>
    <w:rsid w:val="00454109"/>
    <w:rsid w:val="0045418C"/>
    <w:rsid w:val="0045455B"/>
    <w:rsid w:val="00454A3F"/>
    <w:rsid w:val="00456BF4"/>
    <w:rsid w:val="004600BF"/>
    <w:rsid w:val="004612BF"/>
    <w:rsid w:val="004760F3"/>
    <w:rsid w:val="004764E4"/>
    <w:rsid w:val="004820F7"/>
    <w:rsid w:val="0048252D"/>
    <w:rsid w:val="00482CC8"/>
    <w:rsid w:val="004851E1"/>
    <w:rsid w:val="0048545F"/>
    <w:rsid w:val="004A166B"/>
    <w:rsid w:val="004A60BF"/>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2F29"/>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968B2"/>
    <w:rsid w:val="006A32E8"/>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A70ED"/>
    <w:rsid w:val="008B0360"/>
    <w:rsid w:val="008B09E1"/>
    <w:rsid w:val="008B541B"/>
    <w:rsid w:val="008B5A88"/>
    <w:rsid w:val="008C163A"/>
    <w:rsid w:val="008C3333"/>
    <w:rsid w:val="008C3404"/>
    <w:rsid w:val="008C6A5D"/>
    <w:rsid w:val="008D442C"/>
    <w:rsid w:val="008D67EA"/>
    <w:rsid w:val="008E07DF"/>
    <w:rsid w:val="008E3502"/>
    <w:rsid w:val="008E3B4E"/>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0873"/>
    <w:rsid w:val="009B3B5C"/>
    <w:rsid w:val="009B65A4"/>
    <w:rsid w:val="009C7B59"/>
    <w:rsid w:val="009D2140"/>
    <w:rsid w:val="009D3114"/>
    <w:rsid w:val="009D53C4"/>
    <w:rsid w:val="009D5C85"/>
    <w:rsid w:val="009D63EA"/>
    <w:rsid w:val="009D65FF"/>
    <w:rsid w:val="009D688A"/>
    <w:rsid w:val="009D7B48"/>
    <w:rsid w:val="009E34CF"/>
    <w:rsid w:val="009E3838"/>
    <w:rsid w:val="009E7A79"/>
    <w:rsid w:val="009F2601"/>
    <w:rsid w:val="00A01BC0"/>
    <w:rsid w:val="00A02D71"/>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99E"/>
    <w:rsid w:val="00AE6B1E"/>
    <w:rsid w:val="00AF1225"/>
    <w:rsid w:val="00AF1852"/>
    <w:rsid w:val="00AF2A3C"/>
    <w:rsid w:val="00AF5465"/>
    <w:rsid w:val="00AF6A8C"/>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60EB7"/>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3A95"/>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51CC"/>
    <w:rsid w:val="00F6692E"/>
    <w:rsid w:val="00F66C94"/>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90E7-AF17-4C3D-816D-926AF392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