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20600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CD0F1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C053A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C053A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</w:p>
    <w:p w:rsidR="00300EE1" w:rsidRPr="00AD57DE" w:rsidP="00415FC5" w14:paraId="5E3985AB" w14:textId="00FB4C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C053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C16A9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15.01.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2D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22D82" w:rsidP="00422D82" w14:paraId="7DD49C0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Ролик Владимира Викторовича</w:t>
      </w:r>
      <w:r w:rsidRPr="00AD57DE" w:rsidR="00D01379">
        <w:rPr>
          <w:rFonts w:ascii="Times New Roman" w:hAnsi="Times New Roman"/>
          <w:b/>
          <w:sz w:val="28"/>
          <w:szCs w:val="28"/>
        </w:rPr>
        <w:t xml:space="preserve">, </w:t>
      </w:r>
      <w:r w:rsidRPr="00422D82">
        <w:rPr>
          <w:rFonts w:ascii="Times New Roman" w:hAnsi="Times New Roman"/>
          <w:sz w:val="28"/>
          <w:szCs w:val="28"/>
        </w:rPr>
        <w:t>«данные изъяты»</w:t>
      </w:r>
    </w:p>
    <w:p w:rsidR="00422D82" w:rsidP="00422D82" w14:paraId="529E4E1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655" w:rsidRPr="00AD57DE" w:rsidP="00422D82" w14:paraId="63FF19BE" w14:textId="6073B97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1056DB" w14:paraId="759BA8AD" w14:textId="4EBA2E2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09.09.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22D82" w:rsidR="00422D82">
        <w:rPr>
          <w:rFonts w:ascii="Times New Roman" w:hAnsi="Times New Roman"/>
          <w:sz w:val="28"/>
          <w:szCs w:val="28"/>
        </w:rPr>
        <w:t>«данные изъяты»</w:t>
      </w:r>
      <w:r w:rsidR="00422D82">
        <w:rPr>
          <w:rFonts w:ascii="Times New Roman" w:hAnsi="Times New Roman"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A12C3B">
        <w:rPr>
          <w:rFonts w:ascii="Times New Roman" w:hAnsi="Times New Roman"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инспектором </w:t>
      </w:r>
      <w:r w:rsidRPr="00422D82" w:rsidR="00422D82">
        <w:rPr>
          <w:rFonts w:ascii="Times New Roman" w:hAnsi="Times New Roman"/>
          <w:sz w:val="28"/>
          <w:szCs w:val="28"/>
        </w:rPr>
        <w:t>«данные изъяты»</w:t>
      </w:r>
      <w:r w:rsidR="00422D82">
        <w:rPr>
          <w:rFonts w:ascii="Times New Roman" w:hAnsi="Times New Roman"/>
          <w:sz w:val="28"/>
          <w:szCs w:val="28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58D6C92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P="001056DB" w14:paraId="50566653" w14:textId="4D1F24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признал в полном объеме. Пояснил, что ему не было известно о штрафах в отношении него. Когда ему стало известно о штрафах, он их оплатил.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 ему наказание минимальное наказание предусмотренное санкцией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6DB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AD57DE" w:rsidP="00EA08E8" w14:paraId="4E244A2C" w14:textId="166CC6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7C6EDB9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275D1C8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422D82" w:rsidR="00422D82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59F13FD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</w:t>
      </w:r>
      <w:r w:rsidRPr="00422D82" w:rsidR="00422D82">
        <w:rPr>
          <w:rFonts w:ascii="Times New Roman" w:hAnsi="Times New Roman"/>
          <w:sz w:val="28"/>
          <w:szCs w:val="28"/>
        </w:rPr>
        <w:t>«данные изъяты»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>Ролик В.В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56DB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>ст. 12</w:t>
      </w:r>
      <w:r w:rsidR="001056DB">
        <w:rPr>
          <w:rFonts w:ascii="Times New Roman" w:eastAsia="Times New Roman" w:hAnsi="Times New Roman"/>
          <w:sz w:val="28"/>
          <w:szCs w:val="28"/>
          <w:lang w:eastAsia="ru-RU"/>
        </w:rPr>
        <w:t>.29</w:t>
      </w:r>
      <w:r w:rsidRPr="00AD57DE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</w:t>
      </w:r>
      <w:r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D82" w:rsidR="00422D82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E5193F" w:rsidP="00EA08E8" w14:paraId="236DEBB4" w14:textId="3116C78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>ми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, смягчающи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>ми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 </w:t>
      </w:r>
      <w:r w:rsidR="009E280A">
        <w:rPr>
          <w:rFonts w:ascii="Times New Roman" w:eastAsia="Times New Roman" w:hAnsi="Times New Roman"/>
          <w:sz w:val="28"/>
          <w:szCs w:val="28"/>
          <w:lang w:eastAsia="zh-CN"/>
        </w:rPr>
        <w:t xml:space="preserve">суд признает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D83299">
        <w:rPr>
          <w:rFonts w:ascii="Times New Roman" w:eastAsia="Times New Roman" w:hAnsi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Pr="00E5193F" w:rsidR="00DC1384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х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1E59DB0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Ролик Владимира Викторовича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6D3065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E06652">
        <w:rPr>
          <w:rFonts w:ascii="Times New Roman" w:hAnsi="Times New Roman"/>
          <w:sz w:val="28"/>
          <w:szCs w:val="28"/>
        </w:rPr>
        <w:t>1</w:t>
      </w:r>
      <w:r w:rsidR="006D3065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E06652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5D940F0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E06652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0F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FE60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32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УИН: </w:t>
      </w:r>
      <w:r w:rsidRPr="00FE6032" w:rsidR="00FE60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0410760300695000182520117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01C2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E6032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2D82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AD8C-5151-48FE-BA98-59D02432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