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4A86" w:rsidP="00F207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78D" w:rsidRPr="00764A86" w:rsidP="00F207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УИД: 91</w:t>
      </w:r>
      <w:r w:rsidRPr="00764A8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0069-01-2025-001005-05</w:t>
      </w:r>
    </w:p>
    <w:p w:rsidR="00B042FC" w:rsidRPr="00764A86" w:rsidP="00415F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764A86" w:rsidR="00F2078D">
        <w:rPr>
          <w:rFonts w:ascii="Times New Roman" w:eastAsia="Times New Roman" w:hAnsi="Times New Roman"/>
          <w:sz w:val="26"/>
          <w:szCs w:val="26"/>
          <w:lang w:val="uk-UA" w:eastAsia="ru-RU"/>
        </w:rPr>
        <w:t>244</w:t>
      </w:r>
      <w:r w:rsidRPr="00764A86" w:rsidR="00146348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Pr="00764A86" w:rsidR="0018643C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64A86" w:rsidP="00415FC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64A86" w:rsidP="006C7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04.07.</w:t>
      </w:r>
      <w:r w:rsidRPr="00764A86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</w:t>
      </w:r>
      <w:r w:rsidRPr="00764A86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64A86" w:rsidR="00F9420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64A86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64A86" w:rsidP="00FB7C3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64A86" w:rsidR="0018643C">
        <w:rPr>
          <w:rFonts w:ascii="Times New Roman" w:hAnsi="Times New Roman"/>
          <w:sz w:val="26"/>
          <w:szCs w:val="26"/>
        </w:rPr>
        <w:t>ОСП по Раздольненскому району УФССП России в Республике Крым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57655" w:rsidRPr="00764A86" w:rsidP="00E2006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hAnsi="Times New Roman"/>
          <w:b/>
          <w:sz w:val="26"/>
          <w:szCs w:val="26"/>
        </w:rPr>
        <w:t>Абибулаевой</w:t>
      </w:r>
      <w:r w:rsidRPr="00764A86">
        <w:rPr>
          <w:rFonts w:ascii="Times New Roman" w:hAnsi="Times New Roman"/>
          <w:b/>
          <w:sz w:val="26"/>
          <w:szCs w:val="26"/>
        </w:rPr>
        <w:t xml:space="preserve"> Светланы Ивановны, </w:t>
      </w:r>
      <w:r w:rsidRPr="005A2B64" w:rsidR="00E20066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64A86" w:rsidR="006A6021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415FC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764A86" w:rsidRPr="00764A86" w:rsidP="00415FC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30.06.2025 года в 00:01 часов,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, будучи привлеченн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мирового судьи судебного участка №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69 Раздольненского судебного района (Раздольненский муниципальный район) Республики Крым от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вступивш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законную силу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к административной ответственности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уклонил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от отбывания административного наказания в виде обязательных работ.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вину в инкриминируемом е</w:t>
      </w:r>
      <w:r w:rsidR="0019087E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административном правонарушении признал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полном объеме. 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Выслушав в судебном заседании лицо, в отношении которого возбуждено дело об административном правонарушении, исследовав материалы дела в их совокупности, прихожу к выводу о следующем.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Согласно ст.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 ст.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мирового судьи судебного участка №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69 Раздольненского судебного района (Раздольненский муниципальный район) Республики Крым 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признан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виновн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 предусмотренного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подвергнут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административному наказанию в виде обязательных работ сроком на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 часов.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мирового судьи вступило в законную силу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26.04.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29.04.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судебным приставом-исполнителем ОСП </w:t>
      </w:r>
      <w:r w:rsidRPr="00764A86">
        <w:rPr>
          <w:rFonts w:ascii="Times New Roman" w:hAnsi="Times New Roman"/>
          <w:sz w:val="26"/>
          <w:szCs w:val="26"/>
        </w:rPr>
        <w:t>по Раздольненскому району УФССП России в Республике Крым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на основании постановления мирового судьи от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возбуждено исполнительное производство </w:t>
      </w:r>
      <w:r w:rsidRPr="005A2B64" w:rsidR="003B23F6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624A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направлен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отбывания административного наказания в виде обяза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 xml:space="preserve">тельных работ в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дминистрацию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Согласно пис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председателя администрации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 для отбывания наказания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 в период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28.05.2025 года по 30.06.2025 года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не яв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илась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с уклонением от отбывания наказания в виде обязательных работ, в отношении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составлен протокол об административном правонарушении </w:t>
      </w:r>
      <w:r w:rsidRPr="005A2B64" w:rsidR="003B23F6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64A86" w:rsidR="00624A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Частью 8 ст.109.2 Федерального закона от 02 октября 2007 года №229-ФЗ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12 ст.32.13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работ, отбывает обязательные работы.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Из системного толкования приведенных норм следует, что ч.8 ст.109.2 Федерального закона от 2 октября 2007 года №229-ФЗ носит бланкетный характер и отсылает к правилам исполнения административного наказания в виде обязательных работ, закрепленным в ч.12 ст.32.13 КоАП РФ.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12 ст.32.13 КоАП РФ).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данного правонарушения подтверждается: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об административном правонарушении </w:t>
      </w:r>
      <w:r w:rsidRPr="005A2B64" w:rsidR="003B23F6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который составлен компетентным лицом в соответствие с требованиями ст.28.2 КоАП РФ, копию протокола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получил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права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обязанности е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разъяснены;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возбуждении исполнительного производства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5A2B64" w:rsidR="003B23F6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постановления о направлении лица, которому назначено административное наказание в виде обязательных работ, к месту отбытия наказания 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председателя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дминистрации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по факту невыхода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отбытия обязательных работ с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показаниями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, полученными в ходе судебного заседания.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инкриминируемого ему административного правонарушения, предусмотренного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 ст.20.25 КоАП РФ, а именно: уклонение от отбывания обязательных работ.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разрешении вопроса о применении административного наказания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</w:t>
      </w:r>
      <w:r w:rsidR="0019087E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принимается во внимание е</w:t>
      </w:r>
      <w:r w:rsidR="0019087E">
        <w:rPr>
          <w:rFonts w:ascii="Times New Roman" w:eastAsia="Times New Roman" w:hAnsi="Times New Roman"/>
          <w:sz w:val="26"/>
          <w:szCs w:val="26"/>
          <w:lang w:eastAsia="ru-RU"/>
        </w:rPr>
        <w:t xml:space="preserve">ё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личность, в том числе 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ё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тяжелое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материальное положение,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вследствие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чего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не назначать 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наказание в виде штрафа, характер совершенного правонарушения, отношение виновного к содеянному, наличие обстоятельств, смягчающих административную ответственность в виде раскаяния, отсутствие обстоятельств, отягчающих административную ответственность, в связи с чем, полагаю необходимым назначить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ему административное наказание в виде административного ареста, предусмотренного санкцией ч.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 ст.20.25 КоАП РФ.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Препятствий в назначении административного наказания в виде административного ареста, предусмотренные ч.2 ст.3.9 КоАП РФ, мировым судьей не установлено.</w:t>
      </w:r>
    </w:p>
    <w:p w:rsidR="00BC264B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ст.ст.3.1, 3.9, 20.25, 29.9-29.10, 30.1 Кодекса Российской Федерации об административных правонарушениях, мировой судья </w:t>
      </w:r>
      <w:r w:rsidR="00764A86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764A86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264B" w:rsidP="00BC264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764A86" w:rsidRPr="00764A86" w:rsidP="00BC264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739A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hAnsi="Times New Roman"/>
          <w:b/>
          <w:sz w:val="26"/>
          <w:szCs w:val="26"/>
        </w:rPr>
        <w:t>Абибулаеву</w:t>
      </w:r>
      <w:r w:rsidRPr="00764A86">
        <w:rPr>
          <w:rFonts w:ascii="Times New Roman" w:hAnsi="Times New Roman"/>
          <w:b/>
          <w:sz w:val="26"/>
          <w:szCs w:val="26"/>
        </w:rPr>
        <w:t xml:space="preserve"> Светлану Ивановну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4 ст.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20.25 КоАП РФ и назначить 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наказание в виде административного ареста сроком на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двое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суток.</w:t>
      </w:r>
    </w:p>
    <w:p w:rsidR="0063739A" w:rsidRPr="00764A86" w:rsidP="00637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административного ареста </w:t>
      </w:r>
      <w:r w:rsidRPr="00764A86" w:rsidR="00764A86">
        <w:rPr>
          <w:rFonts w:ascii="Times New Roman" w:hAnsi="Times New Roman"/>
          <w:sz w:val="26"/>
          <w:szCs w:val="26"/>
        </w:rPr>
        <w:t>Абибулаевой</w:t>
      </w:r>
      <w:r w:rsidRPr="00764A86" w:rsidR="00764A86">
        <w:rPr>
          <w:rFonts w:ascii="Times New Roman" w:hAnsi="Times New Roman"/>
          <w:sz w:val="26"/>
          <w:szCs w:val="26"/>
        </w:rPr>
        <w:t xml:space="preserve"> Светлане Ивановне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 с 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04.07.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3739A" w:rsidRPr="00764A86" w:rsidP="00637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63739A" w:rsidRPr="00764A86" w:rsidP="00637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216AF8" w:rsidRPr="00764A86" w:rsidP="00956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20F" w:rsidRPr="00764A86" w:rsidP="00F9420F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64A86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764A8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64A86" w:rsidR="00764A86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C07EFA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311"/>
    <w:rsid w:val="00044724"/>
    <w:rsid w:val="00057A55"/>
    <w:rsid w:val="000A5D8F"/>
    <w:rsid w:val="000F1775"/>
    <w:rsid w:val="000F2923"/>
    <w:rsid w:val="001362F6"/>
    <w:rsid w:val="00140713"/>
    <w:rsid w:val="00143B37"/>
    <w:rsid w:val="00146348"/>
    <w:rsid w:val="0018643C"/>
    <w:rsid w:val="0019087E"/>
    <w:rsid w:val="00216AF8"/>
    <w:rsid w:val="002460DF"/>
    <w:rsid w:val="00264088"/>
    <w:rsid w:val="00383E0B"/>
    <w:rsid w:val="003B23F6"/>
    <w:rsid w:val="00415FC5"/>
    <w:rsid w:val="00446EAC"/>
    <w:rsid w:val="004851E1"/>
    <w:rsid w:val="004C4C51"/>
    <w:rsid w:val="004E17DB"/>
    <w:rsid w:val="004F2C7F"/>
    <w:rsid w:val="00512A07"/>
    <w:rsid w:val="005A2B64"/>
    <w:rsid w:val="005E24F8"/>
    <w:rsid w:val="005F607F"/>
    <w:rsid w:val="00601898"/>
    <w:rsid w:val="00624A35"/>
    <w:rsid w:val="00626880"/>
    <w:rsid w:val="0063739A"/>
    <w:rsid w:val="0064756A"/>
    <w:rsid w:val="00651C1D"/>
    <w:rsid w:val="00687EA2"/>
    <w:rsid w:val="006A6021"/>
    <w:rsid w:val="006C7CD2"/>
    <w:rsid w:val="00764A86"/>
    <w:rsid w:val="00767367"/>
    <w:rsid w:val="007A694C"/>
    <w:rsid w:val="00892FD7"/>
    <w:rsid w:val="008D3AF8"/>
    <w:rsid w:val="00956BB8"/>
    <w:rsid w:val="0099759A"/>
    <w:rsid w:val="009D2018"/>
    <w:rsid w:val="00A351B1"/>
    <w:rsid w:val="00A60188"/>
    <w:rsid w:val="00AA663E"/>
    <w:rsid w:val="00AB5DB9"/>
    <w:rsid w:val="00AD08B2"/>
    <w:rsid w:val="00B042FC"/>
    <w:rsid w:val="00B17A1C"/>
    <w:rsid w:val="00BC264B"/>
    <w:rsid w:val="00C07EFA"/>
    <w:rsid w:val="00C86A45"/>
    <w:rsid w:val="00CB0457"/>
    <w:rsid w:val="00D43772"/>
    <w:rsid w:val="00D57655"/>
    <w:rsid w:val="00DB3A95"/>
    <w:rsid w:val="00E20066"/>
    <w:rsid w:val="00E22C02"/>
    <w:rsid w:val="00E44241"/>
    <w:rsid w:val="00EF7AA5"/>
    <w:rsid w:val="00F2078D"/>
    <w:rsid w:val="00F24828"/>
    <w:rsid w:val="00F457E7"/>
    <w:rsid w:val="00F9420F"/>
    <w:rsid w:val="00FB4C22"/>
    <w:rsid w:val="00FB7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