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1C0C02B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B0526A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001094-27</w:t>
      </w:r>
    </w:p>
    <w:p w:rsidR="00300EE1" w:rsidRPr="00642CCE" w:rsidP="00415FC5" w14:paraId="5E3985AB" w14:textId="31EDDFF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B0526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272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931711" w:rsidP="007F6E6B" w14:paraId="55CD3FE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B042FC" w:rsidRPr="00642CCE" w:rsidP="007F6E6B" w14:paraId="3A79DD05" w14:textId="47EDF93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24</w:t>
      </w:r>
      <w:r w:rsidR="006D54E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.07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526A" w:rsidRPr="00B0526A" w:rsidP="00B0526A" w14:paraId="55B08776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правонарушении, поступившее из ОГИБДД и ДПС ОМВД России по Темрюкскому району о привлечении к административной ответственности</w:t>
      </w:r>
    </w:p>
    <w:p w:rsidR="00B0526A" w:rsidP="00B0526A" w14:paraId="50868601" w14:textId="29BE44C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26A">
        <w:rPr>
          <w:rFonts w:ascii="Times New Roman" w:eastAsia="Times New Roman" w:hAnsi="Times New Roman"/>
          <w:b/>
          <w:sz w:val="24"/>
          <w:szCs w:val="24"/>
          <w:lang w:eastAsia="ru-RU"/>
        </w:rPr>
        <w:t>Ламазошвили</w:t>
      </w:r>
      <w:r w:rsidRPr="00B0526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Геннадия </w:t>
      </w:r>
      <w:r w:rsidRPr="00B0526A">
        <w:rPr>
          <w:rFonts w:ascii="Times New Roman" w:eastAsia="Times New Roman" w:hAnsi="Times New Roman"/>
          <w:b/>
          <w:sz w:val="24"/>
          <w:szCs w:val="24"/>
          <w:lang w:eastAsia="ru-RU"/>
        </w:rPr>
        <w:t>Сосовича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</w:p>
    <w:p w:rsidR="00D57655" w:rsidRPr="00642CCE" w:rsidP="00B0526A" w14:paraId="75B9625A" w14:textId="53CFB88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B0526A" w:rsidRPr="00B0526A" w:rsidP="00931711" w14:paraId="2222339B" w14:textId="67A0745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12.04.2025 года в 00:01 часов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Г.С. по истечении 60-ти дней для добровольной оплаты штрафа, установленных ч. 1 ст. 32.2 КоАП РФ, не оплатил штраф в размере 500,00 рублей, назначенный постановлением ОГИБДД и ДПС ОМВД России по Темрюкскому району 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согласно которому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Г.С. был привлечен к административной ответственности по ч. 1 ст. 12.29 КоАП РФ.</w:t>
      </w:r>
    </w:p>
    <w:p w:rsidR="00B0526A" w:rsidRPr="00B0526A" w:rsidP="00931711" w14:paraId="152279A8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Своими действиями (бездействием)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Г.С. 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B0526A" w:rsidRPr="00B0526A" w:rsidP="00931711" w14:paraId="66A1EC48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В судебном заседании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Г.С. не явился, о слушании дела извещался надлежащим, ходатайствовал о рассмотрении дела в свое отсутствие, вину в совершении административного правонарушения признал, просил назначить минимальное наказание.</w:t>
      </w:r>
    </w:p>
    <w:p w:rsidR="00B0526A" w:rsidRPr="00B0526A" w:rsidP="00931711" w14:paraId="6CF28695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0526A" w:rsidRPr="00B0526A" w:rsidP="00931711" w14:paraId="2F21E8B5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B0526A" w:rsidRPr="00B0526A" w:rsidP="00931711" w14:paraId="42E934DB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Исследовав материалы дела, мировой судья приходит к выводу о наличии в деяниях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Г.С.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B0526A" w:rsidRPr="00B0526A" w:rsidP="00931711" w14:paraId="079D8BE1" w14:textId="77777777">
      <w:pPr>
        <w:spacing w:after="33" w:line="231" w:lineRule="auto"/>
        <w:ind w:left="782" w:right="7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Вина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Г.С. в совершении правонарушения подтверждается:</w:t>
      </w:r>
    </w:p>
    <w:p w:rsidR="00B0526A" w:rsidRPr="00B0526A" w:rsidP="00931711" w14:paraId="5F950119" w14:textId="51439F8E">
      <w:pPr>
        <w:spacing w:after="0" w:line="259" w:lineRule="auto"/>
        <w:ind w:right="24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="00931711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протоколом об административном правонарушении 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31711">
        <w:rPr>
          <w:rFonts w:ascii="Times New Roman" w:eastAsia="Times New Roman" w:hAnsi="Times New Roman"/>
          <w:color w:val="000000"/>
          <w:sz w:val="24"/>
          <w:szCs w:val="24"/>
        </w:rPr>
        <w:t>года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,</w:t>
      </w:r>
    </w:p>
    <w:p w:rsidR="00931711" w:rsidP="00931711" w14:paraId="5FB5704C" w14:textId="4F1A7332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- копией постановления ОГИБДД и ДПС ОМВД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Россша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по Темрюкскому району № 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года, согласно которому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Г.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С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был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привлечен к административной ответственности по ч. 1 ст.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12.29 КоАП РФ, с отметкой о вступлении в законную силу 211.02.2025 года;</w:t>
      </w:r>
    </w:p>
    <w:p w:rsidR="00931711" w:rsidP="00931711" w14:paraId="77CA65E3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526A" w:rsidR="00B0526A">
        <w:rPr>
          <w:rFonts w:ascii="Times New Roman" w:eastAsia="Times New Roman" w:hAnsi="Times New Roman"/>
          <w:color w:val="000000"/>
          <w:sz w:val="24"/>
          <w:szCs w:val="24"/>
        </w:rPr>
        <w:t>выпиской из базы данных ФИС ГИБДД-М (правонарушения) о фактах привлечения лица к административной ответственности за правонарушения в области безопасности дорожного движения;</w:t>
      </w:r>
    </w:p>
    <w:p w:rsidR="00931711" w:rsidP="00931711" w14:paraId="5E7A44E3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r w:rsidRPr="00B0526A" w:rsidR="00B0526A">
        <w:rPr>
          <w:rFonts w:ascii="Times New Roman" w:eastAsia="Times New Roman" w:hAnsi="Times New Roman"/>
          <w:color w:val="000000"/>
          <w:sz w:val="24"/>
          <w:szCs w:val="24"/>
        </w:rPr>
        <w:t>сведениями о лице, в отношении которого ведется производство по делу об административном правонарушении;</w:t>
      </w:r>
    </w:p>
    <w:p w:rsidR="00B0526A" w:rsidRPr="00B0526A" w:rsidP="00931711" w14:paraId="5A3CAB63" w14:textId="2331935D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выпиской из ГИС ГМП о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данных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об оплате штрафа.</w:t>
      </w:r>
    </w:p>
    <w:p w:rsidR="00B0526A" w:rsidRPr="00B0526A" w:rsidP="00931711" w14:paraId="6487D313" w14:textId="77777777">
      <w:pPr>
        <w:spacing w:after="32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Доказательства по делу не 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B0526A" w:rsidRPr="00B0526A" w:rsidP="00931711" w14:paraId="49B95F23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Обстоятельствами, смягчающими административную ответственность в соответствии со ст. 4.2 КоАП РФ суд признает — признание вины, в частности при составлении протокола об административном правонарушении.</w:t>
      </w:r>
    </w:p>
    <w:p w:rsidR="00B0526A" w:rsidRPr="00B0526A" w:rsidP="00931711" w14:paraId="67839662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Обстоятельств, отягчающих административную ответственность в соответствии со ст. 4.3 КоАП РФ — не установлено.</w:t>
      </w:r>
    </w:p>
    <w:p w:rsidR="00B0526A" w:rsidRPr="00B0526A" w:rsidP="00931711" w14:paraId="3E2D112F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B0526A" w:rsidRPr="00B0526A" w:rsidP="00931711" w14:paraId="61F8FAE9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На основании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изложенного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, руководствуясь ст. ст. 29.9, 29.10, 29.11 КоАП РФ, мировой судья</w:t>
      </w:r>
    </w:p>
    <w:p w:rsidR="0013195D" w:rsidRPr="00642CCE" w:rsidP="00931711" w14:paraId="5C8FA7C8" w14:textId="3FEF2E3A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  <w:r w:rsidR="0093171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:</w:t>
      </w:r>
    </w:p>
    <w:p w:rsidR="00B0526A" w:rsidRPr="00B0526A" w:rsidP="00931711" w14:paraId="73C7CA6A" w14:textId="680F254E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b/>
          <w:color w:val="000000"/>
          <w:sz w:val="24"/>
          <w:szCs w:val="24"/>
        </w:rPr>
        <w:t>Ламазошвили</w:t>
      </w:r>
      <w:r w:rsidRPr="00B0526A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Геннадия </w:t>
      </w:r>
      <w:r w:rsidRPr="00B0526A">
        <w:rPr>
          <w:rFonts w:ascii="Times New Roman" w:eastAsia="Times New Roman" w:hAnsi="Times New Roman"/>
          <w:b/>
          <w:color w:val="000000"/>
          <w:sz w:val="24"/>
          <w:szCs w:val="24"/>
        </w:rPr>
        <w:t>Сосовича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C847E5">
        <w:rPr>
          <w:rFonts w:ascii="Times New Roman" w:eastAsia="Times New Roman" w:hAnsi="Times New Roman"/>
          <w:sz w:val="24"/>
          <w:szCs w:val="24"/>
          <w:lang w:eastAsia="ru-RU"/>
        </w:rPr>
        <w:t>«данные изъяты»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) признать виновным в </w:t>
      </w:r>
      <w:r w:rsidRPr="00B0526A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890" cy="88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771636" name="Picture 450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совершении правонарушения, 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1 000 (одна тысяча) рублей.</w:t>
      </w:r>
    </w:p>
    <w:p w:rsidR="00B0526A" w:rsidRPr="00B0526A" w:rsidP="00931711" w14:paraId="52AD332D" w14:textId="77777777">
      <w:pPr>
        <w:spacing w:after="5" w:line="231" w:lineRule="auto"/>
        <w:ind w:left="14" w:right="71" w:firstLine="71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1633FC" w:rsidRPr="00B0526A" w:rsidP="00931711" w14:paraId="7C9852B4" w14:textId="3FA78A2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B0526A">
        <w:rPr>
          <w:rFonts w:ascii="Times New Roman" w:eastAsia="Times New Roman" w:hAnsi="Times New Roman"/>
          <w:color w:val="000000"/>
          <w:sz w:val="24"/>
          <w:szCs w:val="24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>Лицевой счет:  04752203230 в УФК по  Республике Крым; Код сводного реестра: 35220323; ОКТМО: 356390</w:t>
      </w:r>
      <w:r w:rsidRPr="00B0526A" w:rsidR="006E2A33">
        <w:rPr>
          <w:rFonts w:ascii="Times New Roman" w:eastAsia="Times New Roman" w:hAnsi="Times New Roman"/>
          <w:sz w:val="24"/>
          <w:szCs w:val="24"/>
          <w:lang w:eastAsia="ru-RU"/>
        </w:rPr>
        <w:t xml:space="preserve">00; 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0526A" w:rsidR="006E2A33">
        <w:rPr>
          <w:rFonts w:ascii="Times New Roman" w:eastAsia="Times New Roman" w:hAnsi="Times New Roman"/>
          <w:sz w:val="24"/>
          <w:szCs w:val="24"/>
          <w:lang w:eastAsia="ru-RU"/>
        </w:rPr>
        <w:t>КБК 828 1 16 01203 01 0025 140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B0526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272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/2025; УИН: </w:t>
      </w:r>
      <w:r w:rsidRPr="00B0526A" w:rsidR="006E2A33">
        <w:rPr>
          <w:rFonts w:ascii="Times New Roman" w:eastAsia="Times New Roman" w:hAnsi="Times New Roman"/>
          <w:sz w:val="24"/>
          <w:szCs w:val="24"/>
          <w:lang w:eastAsia="ru-RU"/>
        </w:rPr>
        <w:t>04107603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>00695002722520109</w:t>
      </w:r>
      <w:r w:rsidRPr="00B0526A" w:rsidR="006E2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B0526A" w:rsidP="00931711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B0526A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B0526A" w:rsidP="00931711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26A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B0526A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B0526A" w:rsidP="00931711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B0526A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931711" w:rsidRPr="003B1A63" w:rsidP="00931711" w14:paraId="3BDF978B" w14:textId="0BC57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B0526A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B0526A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</w:t>
      </w:r>
      <w:r w:rsidRPr="009317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B1A63">
        <w:rPr>
          <w:rFonts w:ascii="Times New Roman" w:eastAsia="Times New Roman" w:hAnsi="Times New Roman"/>
          <w:sz w:val="24"/>
          <w:szCs w:val="24"/>
          <w:lang w:eastAsia="ru-RU"/>
        </w:rPr>
        <w:t>путем подачи жалобы через мирового судью судебного участка № 69 Раздольненского судебного района.</w:t>
      </w:r>
    </w:p>
    <w:p w:rsidR="0013195D" w:rsidRPr="00642CCE" w:rsidP="00931711" w14:paraId="1BF235E4" w14:textId="2E1D7A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931711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931711" w14:paraId="3C8DEE73" w14:textId="77777777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931711" w14:paraId="3B9901BB" w14:textId="5CFDF8C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81DAD"/>
    <w:multiLevelType w:val="hybridMultilevel"/>
    <w:tmpl w:val="39F84A08"/>
    <w:lvl w:ilvl="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Restart w:val="0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1A63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54EA"/>
    <w:rsid w:val="006E1C5B"/>
    <w:rsid w:val="006E2A33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1711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0526A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47E5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01AE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37D21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0F85-1ED1-49A6-9AEA-298BDF81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