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32A2B">
      <w:pPr>
        <w:ind w:firstLine="567"/>
        <w:jc w:val="both"/>
      </w:pPr>
    </w:p>
    <w:p w:rsidR="00A77B3E" w:rsidP="00132A2B">
      <w:pPr>
        <w:ind w:firstLine="567"/>
        <w:jc w:val="both"/>
      </w:pPr>
    </w:p>
    <w:p w:rsidR="00A77B3E" w:rsidP="00132A2B">
      <w:pPr>
        <w:ind w:firstLine="567"/>
        <w:jc w:val="right"/>
      </w:pPr>
      <w:r>
        <w:t>№ 05-0037/7/2017</w:t>
      </w:r>
    </w:p>
    <w:p w:rsidR="00A77B3E" w:rsidP="00132A2B">
      <w:pPr>
        <w:ind w:firstLine="567"/>
        <w:jc w:val="center"/>
      </w:pPr>
      <w:r>
        <w:t>ПОСТАНОВЛЕНИЕ</w:t>
      </w:r>
    </w:p>
    <w:p w:rsidR="00A77B3E" w:rsidP="00132A2B">
      <w:pPr>
        <w:ind w:firstLine="567"/>
        <w:jc w:val="both"/>
      </w:pPr>
      <w:r>
        <w:t>10 августа 2017 года                                                    гор. Симферополь</w:t>
      </w:r>
    </w:p>
    <w:p w:rsidR="00A77B3E" w:rsidP="00132A2B">
      <w:pPr>
        <w:ind w:firstLine="567"/>
        <w:jc w:val="both"/>
      </w:pPr>
    </w:p>
    <w:p w:rsidR="00A77B3E" w:rsidP="00132A2B">
      <w:pPr>
        <w:ind w:firstLine="567"/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 </w:t>
      </w:r>
    </w:p>
    <w:p w:rsidR="00A77B3E" w:rsidP="00132A2B">
      <w:pPr>
        <w:ind w:firstLine="567"/>
        <w:jc w:val="both"/>
      </w:pPr>
      <w:r>
        <w:t>при участии лица, в отношении которого ведется производство по делу об административном правонар</w:t>
      </w:r>
      <w:r>
        <w:t xml:space="preserve">ушении – Борисова Валерия Степановича, </w:t>
      </w:r>
    </w:p>
    <w:p w:rsidR="00A77B3E" w:rsidP="00132A2B">
      <w:pPr>
        <w:ind w:firstLine="567"/>
        <w:jc w:val="both"/>
      </w:pPr>
      <w:r>
        <w:t xml:space="preserve">рассмотрев в открытом судебном заседании дело об административном правонарушении, предусмотренном ч.1 ст.8.37 Кодекса Российской Федерации об административных правонарушениях (далее </w:t>
      </w:r>
      <w:r>
        <w:t>КоАП</w:t>
      </w:r>
      <w:r>
        <w:t xml:space="preserve"> РФ) в отношении Борисова Вале</w:t>
      </w:r>
      <w:r>
        <w:t>рия Степановича, паспортные данные, место жительство: адрес</w:t>
      </w:r>
    </w:p>
    <w:p w:rsidR="00A77B3E" w:rsidP="00132A2B">
      <w:pPr>
        <w:ind w:firstLine="567"/>
        <w:jc w:val="center"/>
      </w:pPr>
      <w:r>
        <w:t>УСТАНОВИЛ:</w:t>
      </w:r>
    </w:p>
    <w:p w:rsidR="00A77B3E" w:rsidP="00132A2B">
      <w:pPr>
        <w:ind w:firstLine="567"/>
        <w:jc w:val="both"/>
      </w:pPr>
      <w:r>
        <w:t>Согласно протокола об административном правонарушении от дата №0322 Борисов Валерий Степанович дата по истечению 20 дней после окончания срока действия (по дата) разрешения на добычу пт</w:t>
      </w:r>
      <w:r>
        <w:t>иц серии 82 № 014532, выданного дата наименование организации, не заполнил и не направил сведения о добытых охотничьих ресурсах, предусмотренные разрешением на добычу охотничьих ресурсов, по месту его получения в наименование организации, чем совершил адми</w:t>
      </w:r>
      <w:r>
        <w:t xml:space="preserve">нистративное правонарушение, предусмотренное ч. 1 ст.8.37 </w:t>
      </w:r>
      <w:r>
        <w:t>КоАП</w:t>
      </w:r>
      <w:r>
        <w:t xml:space="preserve"> РФ.</w:t>
      </w:r>
    </w:p>
    <w:p w:rsidR="00A77B3E" w:rsidP="00132A2B">
      <w:pPr>
        <w:ind w:firstLine="567"/>
        <w:jc w:val="both"/>
      </w:pPr>
      <w:r>
        <w:tab/>
        <w:t>Борисов В.С. в судебном заседании вину в совершении административного правонарушения признал, с протоколом согласился, просил назначить наказание в виде штрафа в минимальном размере.</w:t>
      </w:r>
    </w:p>
    <w:p w:rsidR="00A77B3E" w:rsidP="00132A2B">
      <w:pPr>
        <w:ind w:firstLine="567"/>
        <w:jc w:val="both"/>
      </w:pPr>
      <w:r>
        <w:t>Часть</w:t>
      </w:r>
      <w:r>
        <w:t>ю 3 статьи 23 Федерального закона от дата N 209-ФЗ "Об охоте и о сохранении охотничьих ресурсов и о внесении изменений в отдельные законодательные акты Российской Федерации" определено, что правила охоты, утвержденные Приказом Минприроды России от дата N 5</w:t>
      </w:r>
      <w:r>
        <w:t>12,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 w:rsidP="00132A2B">
      <w:pPr>
        <w:ind w:firstLine="567"/>
        <w:jc w:val="both"/>
      </w:pPr>
      <w:r>
        <w:t>Согласно пункту 3.1 Правил охоты, при осуществлении охоты охотник обязан соблюдать настоящие Правила.</w:t>
      </w:r>
    </w:p>
    <w:p w:rsidR="00A77B3E" w:rsidP="00132A2B">
      <w:pPr>
        <w:ind w:firstLine="567"/>
        <w:jc w:val="both"/>
      </w:pPr>
      <w:r>
        <w:t>В соответствии с</w:t>
      </w:r>
      <w:r>
        <w:t xml:space="preserve"> п.3.8 Правил охоты,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</w:t>
      </w:r>
      <w:r>
        <w:t>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 w:rsidP="00132A2B">
      <w:pPr>
        <w:ind w:firstLine="567"/>
        <w:jc w:val="both"/>
      </w:pPr>
      <w:r>
        <w:t>Со</w:t>
      </w:r>
      <w:r>
        <w:t xml:space="preserve">гласно с ч.1 ст.2.1 </w:t>
      </w:r>
      <w:r>
        <w:t>КоАП</w:t>
      </w:r>
      <w:r>
        <w:t xml:space="preserve"> РФ административным правонарушением признаётся противоправное, виновное действие (бездействие) физического или юридического лица, за которое установлена </w:t>
      </w:r>
      <w:r>
        <w:t>КоАП</w:t>
      </w:r>
      <w:r>
        <w:t xml:space="preserve"> РФ административная ответственность.</w:t>
      </w:r>
    </w:p>
    <w:p w:rsidR="00A77B3E" w:rsidP="00132A2B">
      <w:pPr>
        <w:ind w:firstLine="567"/>
        <w:jc w:val="both"/>
      </w:pPr>
      <w:r>
        <w:t>Вина Борисов В.С в совершении админи</w:t>
      </w:r>
      <w:r>
        <w:t>стративного правонарушения подтверждается протоколом от дата № 0322; письмом наименование организации от дата №01-7/203, заявлением Борисова В.С. о выдаче разрешения на добычу птиц от дата, корешок к разрешению на добычу птиц от дата, определением о переда</w:t>
      </w:r>
      <w:r>
        <w:t>че дела судье от дата.</w:t>
      </w:r>
    </w:p>
    <w:p w:rsidR="00A77B3E" w:rsidP="00132A2B">
      <w:pPr>
        <w:ind w:firstLine="567"/>
        <w:jc w:val="both"/>
      </w:pPr>
      <w:r>
        <w:t xml:space="preserve">Оценив доказательства в их совокупности, суд считает, что в действиях Борисова В.С. содержится состав административного правонарушения, предусмотренного ч.1 ст. 8.37 </w:t>
      </w:r>
      <w:r>
        <w:t>КоАП</w:t>
      </w:r>
      <w:r>
        <w:t xml:space="preserve"> РФ, то есть нарушение правил охоты, за исключением случаев, пр</w:t>
      </w:r>
      <w:r>
        <w:t>едусмотренных частями 1.2, 1.3 настоящей статьи.</w:t>
      </w:r>
    </w:p>
    <w:p w:rsidR="00A77B3E" w:rsidP="00132A2B">
      <w:pPr>
        <w:ind w:firstLine="567"/>
        <w:jc w:val="both"/>
      </w:pPr>
      <w:r>
        <w:t>Обстоятельств, отягчающих административную ответственность Борисова В.С. в суде не установлено. Смягчающими административную ответственность обстоятельствами суд признает признание вины и  раскаяние в содеян</w:t>
      </w:r>
      <w:r>
        <w:t>ном.</w:t>
      </w:r>
    </w:p>
    <w:p w:rsidR="00A77B3E" w:rsidP="00132A2B">
      <w:pPr>
        <w:ind w:firstLine="567"/>
        <w:jc w:val="both"/>
      </w:pPr>
      <w:r>
        <w:t>При назначении наказания Борисову В.С. суд принимает во внимание характер правонарушения, личность правонарушителя, и считает необходимым назначить ему административное наказание в виде штрафа без конфискации орудий охоты.</w:t>
      </w:r>
    </w:p>
    <w:p w:rsidR="00A77B3E" w:rsidP="00132A2B">
      <w:pPr>
        <w:ind w:firstLine="567"/>
        <w:jc w:val="both"/>
      </w:pPr>
      <w:r>
        <w:t>На основании изложенного, ру</w:t>
      </w:r>
      <w:r>
        <w:t xml:space="preserve">ководствуясь ст. ст. 4.2, 4.3, ч.1 ст. 8.37, ст.ст. 29.7-29.11 </w:t>
      </w:r>
      <w:r>
        <w:t>КоАП</w:t>
      </w:r>
      <w:r>
        <w:t xml:space="preserve"> РФ, </w:t>
      </w:r>
    </w:p>
    <w:p w:rsidR="00A77B3E" w:rsidP="00132A2B">
      <w:pPr>
        <w:ind w:firstLine="567"/>
        <w:jc w:val="center"/>
      </w:pPr>
      <w:r>
        <w:t>ПОСТАНОВИЛ:</w:t>
      </w:r>
    </w:p>
    <w:p w:rsidR="00A77B3E" w:rsidP="00132A2B">
      <w:pPr>
        <w:ind w:firstLine="567"/>
        <w:jc w:val="both"/>
      </w:pPr>
      <w:r>
        <w:t>Признать Борисова Валерия Степановича, паспортные данные, виновным в совершении административного правонарушения, предусмотренного ч.1 ст. 8.37 Кодекса Российской Федераци</w:t>
      </w:r>
      <w:r>
        <w:t>и об административных правонарушениях, и подвергнуть административному наказанию в виде административного штрафа в размере 500 (пятисот) рублей без конфискации орудий охоты.</w:t>
      </w:r>
    </w:p>
    <w:p w:rsidR="00A77B3E" w:rsidP="00132A2B">
      <w:pPr>
        <w:ind w:firstLine="567"/>
        <w:jc w:val="both"/>
      </w:pPr>
      <w:r>
        <w:t>Административный штраф в размере 500 рублей должен быть уплачен лицом, привлеченны</w:t>
      </w:r>
      <w:r>
        <w:t xml:space="preserve">м к административной ответственности 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 </w:t>
      </w:r>
      <w:r>
        <w:t>КоАП</w:t>
      </w:r>
      <w:r>
        <w:t xml:space="preserve"> РФ, на следу</w:t>
      </w:r>
      <w:r>
        <w:t>ющие реквизиты:</w:t>
      </w:r>
    </w:p>
    <w:p w:rsidR="00A77B3E" w:rsidP="00132A2B">
      <w:pPr>
        <w:ind w:firstLine="567"/>
        <w:jc w:val="both"/>
      </w:pPr>
      <w:r>
        <w:t>«Получатель: УФК по Республике Крым (Министерство экологии и природных ресурсов Республики Крым л/с 04752203170), Банк получателя: БИК 043510001, Р/счёт № 40101810335100010001, ИНН 9102001017, КПП 910201001, УИН 0, ОКТМО 35 715 000, 820 1 1</w:t>
      </w:r>
      <w:r>
        <w:t>6 25030 01 0000 140 Денежные взыскания (штрафы) за нарушение законодательства Российской Федерации об охране и использовании животного мира».</w:t>
      </w:r>
    </w:p>
    <w:p w:rsidR="00A77B3E" w:rsidP="00132A2B">
      <w:pPr>
        <w:ind w:firstLine="567"/>
        <w:jc w:val="both"/>
      </w:pPr>
      <w:r>
        <w:t xml:space="preserve">Разъяснить, что в соответствии с ч. 1 и ч. 1.3 ст. 32.2 </w:t>
      </w:r>
      <w:r>
        <w:t>КоАП</w:t>
      </w:r>
      <w:r>
        <w:t xml:space="preserve"> РФ административный штраф должен быть уплачен в полно</w:t>
      </w:r>
      <w:r>
        <w:t xml:space="preserve">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или 1.3 </w:t>
      </w:r>
      <w:r>
        <w:t>КоАП</w:t>
      </w:r>
      <w:r>
        <w:t xml:space="preserve"> РФ, либо со дня истечения</w:t>
      </w:r>
      <w:r>
        <w:t xml:space="preserve"> срока отсрочки или срока рассрочки, предусмотренных ст. 31.5 </w:t>
      </w:r>
      <w:r>
        <w:t>КоАП</w:t>
      </w:r>
      <w:r>
        <w:t xml:space="preserve"> РФ.</w:t>
      </w:r>
    </w:p>
    <w:p w:rsidR="00A77B3E" w:rsidP="00132A2B">
      <w:pPr>
        <w:ind w:firstLine="567"/>
        <w:jc w:val="both"/>
      </w:pPr>
      <w:r>
        <w:t>Квитанцию об оплате необходимо предоставить лично или переслать по почте в судебный участок № 7 Киевского судебного района города Симферополя Республики Крым по адресу: 295000, город Си</w:t>
      </w:r>
      <w:r>
        <w:t xml:space="preserve">мферополь, ул. Киевская, 55/2, каб.31.  </w:t>
      </w:r>
    </w:p>
    <w:p w:rsidR="00A77B3E" w:rsidP="00132A2B">
      <w:pPr>
        <w:ind w:firstLine="567"/>
        <w:jc w:val="both"/>
      </w:pPr>
      <w:r>
        <w:t xml:space="preserve">В случае неуплаты в шестидесятидневный срок со дня вступления постановления в законную силу, при отсутствии оснований, предусмотренных ст. 31.5 ч.1 и ч.2 </w:t>
      </w:r>
      <w:r>
        <w:t>КоАП</w:t>
      </w:r>
      <w:r>
        <w:t xml:space="preserve"> РФ, штраф подлежит принудительному взысканию в соответст</w:t>
      </w:r>
      <w:r>
        <w:t>вии с действующим законодательством Российской Федерации.</w:t>
      </w:r>
    </w:p>
    <w:p w:rsidR="00A77B3E" w:rsidP="00132A2B">
      <w:pPr>
        <w:ind w:firstLine="567"/>
        <w:jc w:val="both"/>
      </w:pPr>
      <w:r>
        <w:t xml:space="preserve">Кроме того, неуплата административного штрафа в срок, предусмотренный </w:t>
      </w:r>
      <w:r>
        <w:t>КоАП</w:t>
      </w:r>
      <w:r>
        <w:t xml:space="preserve"> РФ, в соответствии с ч.1 ст. 20.25 </w:t>
      </w:r>
      <w:r>
        <w:t>КоАП</w:t>
      </w:r>
      <w:r>
        <w:t xml:space="preserve"> РФ может повлечь наложение административного штрафа в двукратном размере суммы неуп</w:t>
      </w:r>
      <w:r>
        <w:t>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A77B3E" w:rsidP="00132A2B">
      <w:pPr>
        <w:ind w:firstLine="567"/>
        <w:jc w:val="both"/>
      </w:pPr>
      <w:r>
        <w:tab/>
        <w:t xml:space="preserve">Постановление может быть обжаловано в Киевский районный суд города Симферополя Республики Крым в течение 10 </w:t>
      </w:r>
      <w:r>
        <w:t>суток со дня получения или вручения копии постановления путем подачи жалобы через судебный участок № 7 Киевского судебного района города Симферополь Республики Крым.</w:t>
      </w:r>
    </w:p>
    <w:p w:rsidR="00A77B3E" w:rsidP="00132A2B">
      <w:pPr>
        <w:ind w:firstLine="567"/>
        <w:jc w:val="both"/>
      </w:pPr>
    </w:p>
    <w:p w:rsidR="00A77B3E" w:rsidP="00132A2B">
      <w:pPr>
        <w:ind w:firstLine="567"/>
        <w:jc w:val="both"/>
      </w:pPr>
      <w:r>
        <w:t xml:space="preserve">Мировой судья                                                                            </w:t>
      </w:r>
      <w:r>
        <w:t xml:space="preserve">   Бугаева Л.Г.</w:t>
      </w:r>
    </w:p>
    <w:p w:rsidR="00A77B3E" w:rsidP="00132A2B">
      <w:pPr>
        <w:ind w:firstLine="567"/>
        <w:jc w:val="both"/>
      </w:pPr>
    </w:p>
    <w:p w:rsidR="00A77B3E" w:rsidP="00132A2B">
      <w:pPr>
        <w:ind w:firstLine="567"/>
        <w:jc w:val="both"/>
      </w:pPr>
      <w:r>
        <w:t xml:space="preserve"> </w:t>
      </w:r>
    </w:p>
    <w:p w:rsidR="00A77B3E" w:rsidP="00132A2B">
      <w:pPr>
        <w:ind w:firstLine="567"/>
        <w:jc w:val="both"/>
      </w:pPr>
    </w:p>
    <w:p w:rsidR="00A77B3E" w:rsidP="00132A2B">
      <w:pPr>
        <w:ind w:firstLine="567"/>
        <w:jc w:val="both"/>
      </w:pPr>
    </w:p>
    <w:sectPr w:rsidSect="00A833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3F9"/>
    <w:rsid w:val="00132A2B"/>
    <w:rsid w:val="00A77B3E"/>
    <w:rsid w:val="00A833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