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2963AA">
      <w:pPr>
        <w:ind w:firstLine="709"/>
        <w:jc w:val="both"/>
      </w:pPr>
      <w:r>
        <w:t xml:space="preserve">                                                                                              Дело № 5-70-20/2017</w:t>
      </w:r>
    </w:p>
    <w:p w:rsidR="00A77B3E" w:rsidP="002963AA">
      <w:pPr>
        <w:ind w:firstLine="709"/>
        <w:jc w:val="both"/>
      </w:pPr>
    </w:p>
    <w:p w:rsidR="00A77B3E" w:rsidP="002963AA">
      <w:pPr>
        <w:ind w:firstLine="709"/>
        <w:jc w:val="center"/>
      </w:pPr>
      <w:r>
        <w:t>ПОСТАНОВЛЕНИЕ</w:t>
      </w:r>
    </w:p>
    <w:p w:rsidR="00A77B3E" w:rsidP="002963AA">
      <w:pPr>
        <w:ind w:firstLine="709"/>
        <w:jc w:val="center"/>
      </w:pPr>
      <w:r>
        <w:t>по делу об административном правонарушении</w:t>
      </w:r>
    </w:p>
    <w:p w:rsidR="00A77B3E" w:rsidP="002963AA">
      <w:pPr>
        <w:ind w:firstLine="709"/>
        <w:jc w:val="both"/>
      </w:pPr>
    </w:p>
    <w:p w:rsidR="00A77B3E" w:rsidP="002963AA">
      <w:pPr>
        <w:ind w:firstLine="709"/>
        <w:jc w:val="both"/>
      </w:pPr>
      <w:r>
        <w:t xml:space="preserve">28 февраля 2017 года                                                              </w:t>
      </w:r>
      <w:r>
        <w:t xml:space="preserve">         г. Саки</w:t>
      </w:r>
    </w:p>
    <w:p w:rsidR="00A77B3E" w:rsidP="002963AA">
      <w:pPr>
        <w:ind w:firstLine="709"/>
        <w:jc w:val="both"/>
      </w:pPr>
    </w:p>
    <w:p w:rsidR="00A77B3E" w:rsidP="002963AA">
      <w:pPr>
        <w:ind w:firstLine="709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рассмотрев в открытом судебном заседании материалы дела об административном  правонарушение в </w:t>
      </w:r>
      <w:r>
        <w:t xml:space="preserve">отношении: </w:t>
      </w:r>
    </w:p>
    <w:p w:rsidR="00A77B3E" w:rsidP="002963AA">
      <w:pPr>
        <w:ind w:firstLine="709"/>
        <w:jc w:val="both"/>
      </w:pPr>
      <w:r>
        <w:t>фио</w:t>
      </w:r>
      <w:r>
        <w:t xml:space="preserve">, паспортные данные, гражданки Российской Федерации, работающей руководителем наименование организации, зарегистрированной и проживающей по адресу: адрес,    </w:t>
      </w:r>
    </w:p>
    <w:p w:rsidR="00A77B3E" w:rsidP="002963AA">
      <w:pPr>
        <w:ind w:firstLine="709"/>
        <w:jc w:val="both"/>
      </w:pPr>
      <w:r>
        <w:t>привлекаемого к ответственности по ст.15.5 Кодекса Российской Федерации об админис</w:t>
      </w:r>
      <w:r>
        <w:t>тративных правонарушениях,</w:t>
      </w:r>
      <w:r>
        <w:tab/>
      </w:r>
    </w:p>
    <w:p w:rsidR="00A77B3E" w:rsidP="002963AA">
      <w:pPr>
        <w:ind w:firstLine="709"/>
        <w:jc w:val="center"/>
      </w:pPr>
      <w:r>
        <w:t>УСТАНОВИЛ:</w:t>
      </w:r>
    </w:p>
    <w:p w:rsidR="00A77B3E" w:rsidP="002963AA">
      <w:pPr>
        <w:ind w:firstLine="709"/>
        <w:jc w:val="both"/>
      </w:pPr>
      <w:r>
        <w:t xml:space="preserve">Согласно протокола об административном правонарушении № ... от дата, </w:t>
      </w:r>
      <w:r>
        <w:t>фио</w:t>
      </w:r>
      <w:r>
        <w:t>, являясь  руководителем Общества с Ограниченной ответственностью Юридическая наименование организации, расположенного по адресу: адрес, предоста</w:t>
      </w:r>
      <w:r>
        <w:t>вила в Межрайонную ИФНС № 3 по Республике Крым 29.08.2016 декларацию по налогу на добавленную стоимость за период с 01.04.2016 по 31.06.2016, срок предоставления которой в соответствии с п. 5 ст. 174 НК РФ не позднее 25-го числа месяца, следующего за истек</w:t>
      </w:r>
      <w:r>
        <w:t xml:space="preserve">шим  налоговым периодом (25.07.2016). В нарушение ст. 119 п. 1 НК РФ, руководителем Общества с Ограниченной ответственностью Юридическая наименование организации </w:t>
      </w:r>
      <w:r>
        <w:t>фио</w:t>
      </w:r>
      <w:r>
        <w:t xml:space="preserve"> не обеспечено своевременное представление в установленный ст. 88 п. 2, ст. 174 п. 5 НК РФ,</w:t>
      </w:r>
      <w:r>
        <w:t xml:space="preserve"> налогоплательщиком (налоговым агентом) в налоговый орган декларации (расчета), в результате чего допущено нарушение ст. 15.5  </w:t>
      </w:r>
      <w:r>
        <w:t>КоАП</w:t>
      </w:r>
      <w:r>
        <w:t xml:space="preserve"> РФ – несвоевременное предоставление налоговой декларации в установленный законодательством о налогах и сборах срок в налогов</w:t>
      </w:r>
      <w:r>
        <w:t>ые органы по месту учета (дата фактического предоставления 29.08.2016, количество просроченных – 2 (не полных) месяца.</w:t>
      </w:r>
    </w:p>
    <w:p w:rsidR="00A77B3E" w:rsidP="002963AA">
      <w:pPr>
        <w:ind w:firstLine="709"/>
        <w:jc w:val="both"/>
      </w:pPr>
      <w:r>
        <w:t>15.02.2016 мировому судье судебного участка № 70 Сакского судебного района (Сакский муниципальный район и городской округ Саки) Республик</w:t>
      </w:r>
      <w:r>
        <w:t xml:space="preserve">и Крым Панову А.И. поступило данное дело об административном правонарушении в отношении </w:t>
      </w:r>
      <w:r>
        <w:t>фио</w:t>
      </w:r>
    </w:p>
    <w:p w:rsidR="00A77B3E" w:rsidP="002963AA">
      <w:pPr>
        <w:ind w:firstLine="709"/>
        <w:jc w:val="both"/>
      </w:pPr>
      <w:r>
        <w:t xml:space="preserve">В судебное заседание </w:t>
      </w:r>
      <w:r>
        <w:t>фио</w:t>
      </w:r>
      <w:r>
        <w:t xml:space="preserve"> не явилась, о дне и времени слушания дела извещена надлежащим образом, телефонограммой от 16.02.2017. О причинах неявки суду не сообщила. Х</w:t>
      </w:r>
      <w:r>
        <w:t xml:space="preserve">одатайств об отложении дела в суд не предоставила. </w:t>
      </w:r>
    </w:p>
    <w:p w:rsidR="00A77B3E" w:rsidP="002963AA">
      <w:pPr>
        <w:ind w:firstLine="709"/>
        <w:jc w:val="both"/>
      </w:pPr>
      <w:r>
        <w:t xml:space="preserve">Руководствуясь положением ст. 25.1 </w:t>
      </w:r>
      <w:r>
        <w:t>КоАП</w:t>
      </w:r>
      <w:r>
        <w:t xml:space="preserve"> РФ, суд считает возможным рассмотреть дело об административном правонарушение в отсутствие </w:t>
      </w:r>
      <w:r>
        <w:t>фио</w:t>
      </w:r>
    </w:p>
    <w:p w:rsidR="00A77B3E" w:rsidP="002963AA">
      <w:pPr>
        <w:ind w:firstLine="709"/>
        <w:jc w:val="both"/>
      </w:pPr>
      <w:r>
        <w:t>Исследовав письменные доказательства и фактические данные в совокупно</w:t>
      </w:r>
      <w:r>
        <w:t xml:space="preserve">сти, суд приходит к выводу, что вина </w:t>
      </w:r>
      <w:r>
        <w:t>фио</w:t>
      </w:r>
      <w:r>
        <w:t xml:space="preserve"> во вменяемом ей правонарушении нашла свое подтверждение в судебном заседании следующими </w:t>
      </w:r>
      <w:r>
        <w:t>доказательствами: протоколом об административном правонарушении № ... от 08.02.2017, актом налоговой проверки № ... от 30.11.20</w:t>
      </w:r>
      <w:r>
        <w:t>16.</w:t>
      </w:r>
    </w:p>
    <w:p w:rsidR="00A77B3E" w:rsidP="002963AA">
      <w:pPr>
        <w:ind w:firstLine="709"/>
        <w:jc w:val="both"/>
      </w:pPr>
      <w:r>
        <w:t>В соответствии со ст. 80 НК РФ 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</w:t>
      </w:r>
      <w:r>
        <w:t>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 других данных, служ</w:t>
      </w:r>
      <w:r>
        <w:t>ащих основанием для исчисления и уплаты налога.</w:t>
      </w:r>
    </w:p>
    <w:p w:rsidR="00A77B3E" w:rsidP="002963AA">
      <w:pPr>
        <w:ind w:firstLine="709"/>
        <w:jc w:val="both"/>
      </w:pPr>
      <w:r>
        <w:t>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</w:t>
      </w:r>
      <w:r>
        <w:t>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 Налогоплательщики, плательщики страховых взносов вправе представить документы, которы</w:t>
      </w:r>
      <w:r>
        <w:t>е в соответствии с настоящим Кодексом должны прилагаться к налоговой декларации (расчету), в электронной форме.</w:t>
      </w:r>
    </w:p>
    <w:p w:rsidR="00A77B3E" w:rsidP="002963AA">
      <w:pPr>
        <w:ind w:firstLine="709"/>
        <w:jc w:val="both"/>
      </w:pPr>
      <w:r>
        <w:t xml:space="preserve">Действия </w:t>
      </w:r>
      <w:r>
        <w:t>фио</w:t>
      </w:r>
      <w:r>
        <w:t xml:space="preserve"> суд квалифицирует по ст.15.5 </w:t>
      </w:r>
      <w:r>
        <w:t>КоАП</w:t>
      </w:r>
      <w:r>
        <w:t xml:space="preserve"> РФ - нарушение установленных законодательством о налогах и сборах сроков представления налоговой </w:t>
      </w:r>
      <w:r>
        <w:t>декларации в налоговый орган по месту учета.</w:t>
      </w:r>
    </w:p>
    <w:p w:rsidR="00A77B3E" w:rsidP="002963AA">
      <w:pPr>
        <w:ind w:firstLine="709"/>
        <w:jc w:val="both"/>
      </w:pPr>
      <w:r>
        <w:t>При назначении наказания, суд учитывает характер совершенного правонарушения, личность лица, привлекаемого к ответственности.</w:t>
      </w:r>
    </w:p>
    <w:p w:rsidR="00A77B3E" w:rsidP="002963AA">
      <w:pPr>
        <w:ind w:firstLine="709"/>
        <w:jc w:val="both"/>
      </w:pPr>
      <w:r>
        <w:t>В соответствии со ст. 3.1 Кодекса Российской Федерации об административных правонаруш</w:t>
      </w:r>
      <w:r>
        <w:t>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>
        <w:t>.</w:t>
      </w:r>
    </w:p>
    <w:p w:rsidR="00A77B3E" w:rsidP="002963AA">
      <w:pPr>
        <w:ind w:firstLine="709"/>
        <w:jc w:val="both"/>
      </w:pPr>
      <w:r>
        <w:t>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и учитывается отсутствие смягчающих и отягчающих вину обстоятельств.</w:t>
      </w:r>
    </w:p>
    <w:p w:rsidR="00A77B3E" w:rsidP="002963AA">
      <w:pPr>
        <w:ind w:firstLine="709"/>
        <w:jc w:val="both"/>
      </w:pPr>
      <w:r>
        <w:t>Учитывая</w:t>
      </w:r>
      <w:r>
        <w:t xml:space="preserve"> отсутствие отягчающих вину обстоятельств, суд считает возможным назначить </w:t>
      </w:r>
      <w:r>
        <w:t>фио</w:t>
      </w:r>
      <w:r>
        <w:t xml:space="preserve"> наказание в виде предупреждения, считая данное наказание достаточным для предупреждения совершения новых правонарушений.</w:t>
      </w:r>
    </w:p>
    <w:p w:rsidR="00A77B3E" w:rsidP="002963AA">
      <w:pPr>
        <w:ind w:firstLine="709"/>
        <w:jc w:val="both"/>
      </w:pPr>
      <w:r>
        <w:t>Руководствуясь ст. ст. 3.1, 3.2, 4.1, 23.1, 26.11, 29.10</w:t>
      </w:r>
      <w:r>
        <w:t xml:space="preserve"> </w:t>
      </w:r>
      <w:r>
        <w:t>КоАП</w:t>
      </w:r>
      <w:r>
        <w:t xml:space="preserve"> РФ, суд, -</w:t>
      </w:r>
    </w:p>
    <w:p w:rsidR="00A77B3E" w:rsidP="002963AA">
      <w:pPr>
        <w:ind w:firstLine="709"/>
        <w:jc w:val="both"/>
      </w:pPr>
    </w:p>
    <w:p w:rsidR="00A77B3E" w:rsidP="002963AA">
      <w:pPr>
        <w:ind w:firstLine="709"/>
        <w:jc w:val="center"/>
      </w:pPr>
      <w:r>
        <w:t>П О С Т А Н О В И Л:</w:t>
      </w:r>
    </w:p>
    <w:p w:rsidR="00A77B3E" w:rsidP="002963AA">
      <w:pPr>
        <w:ind w:firstLine="709"/>
        <w:jc w:val="both"/>
      </w:pPr>
    </w:p>
    <w:p w:rsidR="00A77B3E" w:rsidP="002963AA">
      <w:pPr>
        <w:ind w:firstLine="709"/>
        <w:jc w:val="both"/>
      </w:pPr>
      <w:r>
        <w:t>фио</w:t>
      </w:r>
      <w:r>
        <w:t xml:space="preserve"> признать виновной в совершении административного правонарушения, предусмотренного ст. 15.5  Кодекса Российской Федерации об административных правонарушениях и назначить наказание в виде предупреждения.</w:t>
      </w:r>
    </w:p>
    <w:p w:rsidR="00A77B3E" w:rsidP="002963AA">
      <w:pPr>
        <w:ind w:firstLine="709"/>
        <w:jc w:val="both"/>
      </w:pPr>
      <w:r>
        <w:t>Постановле</w:t>
      </w:r>
      <w:r>
        <w:t xml:space="preserve">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</w:t>
      </w:r>
      <w:r>
        <w:t>районный суд Республики Крым через судебный у</w:t>
      </w:r>
      <w:r>
        <w:t>часток № 70 Сакского судебного района (Сакский муниципальный район и городской округ Саки) Республики Крым.</w:t>
      </w:r>
    </w:p>
    <w:p w:rsidR="00A77B3E" w:rsidP="002963AA">
      <w:pPr>
        <w:ind w:firstLine="709"/>
        <w:jc w:val="both"/>
      </w:pPr>
    </w:p>
    <w:p w:rsidR="00A77B3E" w:rsidP="002963AA">
      <w:pPr>
        <w:ind w:firstLine="709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</w:r>
      <w:r>
        <w:tab/>
        <w:t xml:space="preserve">                             А.И.Панов</w:t>
      </w:r>
    </w:p>
    <w:p w:rsidR="00A77B3E" w:rsidP="002963AA">
      <w:pPr>
        <w:ind w:firstLine="709"/>
        <w:jc w:val="both"/>
      </w:pPr>
    </w:p>
    <w:p w:rsidR="00A77B3E" w:rsidP="002963AA">
      <w:pPr>
        <w:ind w:firstLine="709"/>
        <w:jc w:val="both"/>
      </w:pPr>
    </w:p>
    <w:p w:rsidR="00A77B3E" w:rsidP="002963AA">
      <w:pPr>
        <w:ind w:firstLine="709"/>
        <w:jc w:val="both"/>
      </w:pPr>
    </w:p>
    <w:p w:rsidR="00A77B3E" w:rsidP="002963AA">
      <w:pPr>
        <w:ind w:firstLine="709"/>
        <w:jc w:val="both"/>
      </w:pPr>
    </w:p>
    <w:sectPr w:rsidSect="00A1334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33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