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5-70-26/2025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участи</w:t>
      </w:r>
      <w:r>
        <w:rPr>
          <w:rFonts w:ascii="Times New Roman" w:eastAsia="Times New Roman" w:hAnsi="Times New Roman" w:cs="Times New Roman"/>
          <w:sz w:val="26"/>
          <w:rtl w:val="0"/>
        </w:rPr>
        <w:t>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граж</w:t>
      </w:r>
      <w:r>
        <w:rPr>
          <w:rFonts w:ascii="Times New Roman" w:eastAsia="Times New Roman" w:hAnsi="Times New Roman" w:cs="Times New Roman"/>
          <w:sz w:val="26"/>
          <w:rtl w:val="0"/>
        </w:rPr>
        <w:t>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неженат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>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имен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</w:t>
      </w:r>
      <w:r>
        <w:rPr>
          <w:rFonts w:ascii="Times New Roman" w:eastAsia="Times New Roman" w:hAnsi="Times New Roman" w:cs="Times New Roman"/>
          <w:sz w:val="26"/>
          <w:rtl w:val="0"/>
        </w:rPr>
        <w:t>нал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пояснив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денег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пенсию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инвалидности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переводит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содержание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</w:t>
      </w:r>
      <w:r>
        <w:rPr>
          <w:rFonts w:ascii="Times New Roman" w:eastAsia="Times New Roman" w:hAnsi="Times New Roman" w:cs="Times New Roman"/>
          <w:sz w:val="26"/>
          <w:rtl w:val="0"/>
        </w:rPr>
        <w:t>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237516;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вышеуказанным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оплатил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неоднократно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следует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времени.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учитывая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последний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исчисляемого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являлся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нерабочим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выполнил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образом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квалифиц</w:t>
      </w:r>
      <w:r>
        <w:rPr>
          <w:rFonts w:ascii="Times New Roman" w:eastAsia="Times New Roman" w:hAnsi="Times New Roman" w:cs="Times New Roman"/>
          <w:sz w:val="26"/>
          <w:rtl w:val="0"/>
        </w:rPr>
        <w:t>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</w:t>
      </w:r>
      <w:r>
        <w:rPr>
          <w:rFonts w:ascii="Times New Roman" w:eastAsia="Times New Roman" w:hAnsi="Times New Roman" w:cs="Times New Roman"/>
          <w:sz w:val="26"/>
          <w:rtl w:val="0"/>
        </w:rPr>
        <w:t>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соблюден</w:t>
      </w:r>
      <w:r>
        <w:rPr>
          <w:rFonts w:ascii="Times New Roman" w:eastAsia="Times New Roman" w:hAnsi="Times New Roman" w:cs="Times New Roman"/>
          <w:sz w:val="26"/>
          <w:rtl w:val="0"/>
        </w:rPr>
        <w:t>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</w:t>
      </w:r>
      <w:r>
        <w:rPr>
          <w:rFonts w:ascii="Times New Roman" w:eastAsia="Times New Roman" w:hAnsi="Times New Roman" w:cs="Times New Roman"/>
          <w:sz w:val="26"/>
          <w:rtl w:val="0"/>
        </w:rPr>
        <w:t>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имеет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женат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злоупотребляет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спиртными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напитками.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соо</w:t>
      </w:r>
      <w:r>
        <w:rPr>
          <w:rFonts w:ascii="Times New Roman" w:eastAsia="Times New Roman" w:hAnsi="Times New Roman" w:cs="Times New Roman"/>
          <w:sz w:val="26"/>
          <w:rtl w:val="0"/>
        </w:rPr>
        <w:t>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4.2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состояние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здоровья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</w:t>
      </w:r>
      <w:r>
        <w:rPr>
          <w:rFonts w:ascii="Times New Roman" w:eastAsia="Times New Roman" w:hAnsi="Times New Roman" w:cs="Times New Roman"/>
          <w:sz w:val="26"/>
          <w:rtl w:val="0"/>
        </w:rPr>
        <w:t>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учитывая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времени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однако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продолжает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однородные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повторно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судья,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</w:t>
      </w:r>
      <w:r>
        <w:rPr>
          <w:rFonts w:ascii="Times New Roman" w:eastAsia="Times New Roman" w:hAnsi="Times New Roman" w:cs="Times New Roman"/>
          <w:sz w:val="26"/>
          <w:rtl w:val="0"/>
        </w:rPr>
        <w:t>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</w:t>
      </w:r>
      <w:r>
        <w:rPr>
          <w:rFonts w:ascii="Times New Roman" w:eastAsia="Times New Roman" w:hAnsi="Times New Roman" w:cs="Times New Roman"/>
          <w:sz w:val="26"/>
          <w:rtl w:val="0"/>
        </w:rPr>
        <w:t>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</w:t>
      </w:r>
      <w:r>
        <w:rPr>
          <w:rFonts w:ascii="Times New Roman" w:eastAsia="Times New Roman" w:hAnsi="Times New Roman" w:cs="Times New Roman"/>
          <w:sz w:val="26"/>
          <w:rtl w:val="0"/>
        </w:rPr>
        <w:t>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Отделение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//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</w:t>
      </w:r>
      <w:r>
        <w:rPr>
          <w:rFonts w:ascii="Times New Roman" w:eastAsia="Times New Roman" w:hAnsi="Times New Roman" w:cs="Times New Roman"/>
          <w:sz w:val="26"/>
          <w:rtl w:val="0"/>
        </w:rPr>
        <w:t>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</w:t>
      </w:r>
      <w:r>
        <w:rPr>
          <w:rFonts w:ascii="Times New Roman" w:eastAsia="Times New Roman" w:hAnsi="Times New Roman" w:cs="Times New Roman"/>
          <w:sz w:val="26"/>
          <w:rtl w:val="0"/>
        </w:rPr>
        <w:t>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>: 04107603007050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00262520161.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поз</w:t>
      </w:r>
      <w:r>
        <w:rPr>
          <w:rFonts w:ascii="Times New Roman" w:eastAsia="Times New Roman" w:hAnsi="Times New Roman" w:cs="Times New Roman"/>
          <w:sz w:val="26"/>
          <w:rtl w:val="0"/>
        </w:rPr>
        <w:t>д</w:t>
      </w:r>
      <w:r>
        <w:rPr>
          <w:rFonts w:ascii="Times New Roman" w:eastAsia="Times New Roman" w:hAnsi="Times New Roman" w:cs="Times New Roman"/>
          <w:sz w:val="26"/>
          <w:rtl w:val="0"/>
        </w:rPr>
        <w:t>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законну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31.5 </w:t>
      </w:r>
      <w:r>
        <w:rPr>
          <w:rFonts w:ascii="Times New Roman" w:eastAsia="Times New Roman" w:hAnsi="Times New Roman" w:cs="Times New Roman"/>
          <w:sz w:val="26"/>
          <w:rtl w:val="0"/>
        </w:rPr>
        <w:t>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Кодекса.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</w:t>
      </w:r>
      <w:r>
        <w:rPr>
          <w:rFonts w:ascii="Times New Roman" w:eastAsia="Times New Roman" w:hAnsi="Times New Roman" w:cs="Times New Roman"/>
          <w:sz w:val="26"/>
          <w:rtl w:val="0"/>
        </w:rPr>
        <w:t>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20.25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предусматр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>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</w:t>
      </w:r>
      <w:r>
        <w:rPr>
          <w:rFonts w:ascii="Times New Roman" w:eastAsia="Times New Roman" w:hAnsi="Times New Roman" w:cs="Times New Roman"/>
          <w:sz w:val="26"/>
          <w:rtl w:val="0"/>
        </w:rPr>
        <w:t>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обяз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часов.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месяцев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лица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привлеченн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заявлению.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документа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32.2 </w:t>
      </w:r>
      <w:r>
        <w:rPr>
          <w:rFonts w:ascii="Times New Roman" w:eastAsia="Times New Roman" w:hAnsi="Times New Roman" w:cs="Times New Roman"/>
          <w:sz w:val="26"/>
          <w:rtl w:val="0"/>
        </w:rPr>
        <w:t>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взы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порядке.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вруч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судью.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4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