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5"/>
          <w:rtl w:val="0"/>
        </w:rPr>
        <w:t>42</w:t>
      </w:r>
      <w:r>
        <w:rPr>
          <w:rFonts w:ascii="Times New Roman" w:eastAsia="Times New Roman" w:hAnsi="Times New Roman" w:cs="Times New Roman"/>
          <w:sz w:val="25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>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>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</w:t>
      </w:r>
      <w:r>
        <w:rPr>
          <w:rFonts w:ascii="Times New Roman" w:eastAsia="Times New Roman" w:hAnsi="Times New Roman" w:cs="Times New Roman"/>
          <w:sz w:val="26"/>
          <w:rtl w:val="0"/>
        </w:rPr>
        <w:t>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неженатого</w:t>
      </w:r>
      <w:r>
        <w:rPr>
          <w:rFonts w:ascii="Times New Roman" w:eastAsia="Times New Roman" w:hAnsi="Times New Roman" w:cs="Times New Roman"/>
          <w:sz w:val="26"/>
          <w:rtl w:val="0"/>
        </w:rPr>
        <w:t>, несовершеннолетних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</w:t>
      </w:r>
      <w:r>
        <w:rPr>
          <w:rFonts w:ascii="Times New Roman" w:eastAsia="Times New Roman" w:hAnsi="Times New Roman" w:cs="Times New Roman"/>
          <w:sz w:val="26"/>
          <w:rtl w:val="0"/>
        </w:rPr>
        <w:t>,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"Сакский</w:t>
      </w:r>
      <w:r>
        <w:rPr>
          <w:rFonts w:ascii="Times New Roman" w:eastAsia="Times New Roman" w:hAnsi="Times New Roman" w:cs="Times New Roman"/>
          <w:sz w:val="26"/>
          <w:rtl w:val="0"/>
        </w:rPr>
        <w:t>"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</w:t>
      </w:r>
      <w:r>
        <w:rPr>
          <w:rFonts w:ascii="Times New Roman" w:eastAsia="Times New Roman" w:hAnsi="Times New Roman" w:cs="Times New Roman"/>
          <w:sz w:val="26"/>
          <w:rtl w:val="0"/>
        </w:rPr>
        <w:t>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.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72031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объя</w:t>
      </w:r>
      <w:r>
        <w:rPr>
          <w:rFonts w:ascii="Times New Roman" w:eastAsia="Times New Roman" w:hAnsi="Times New Roman" w:cs="Times New Roman"/>
          <w:sz w:val="26"/>
          <w:rtl w:val="0"/>
        </w:rPr>
        <w:t>снением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</w:t>
      </w:r>
      <w:r>
        <w:rPr>
          <w:rFonts w:ascii="Times New Roman" w:eastAsia="Times New Roman" w:hAnsi="Times New Roman" w:cs="Times New Roman"/>
          <w:sz w:val="26"/>
          <w:rtl w:val="0"/>
        </w:rPr>
        <w:t>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.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</w:t>
      </w:r>
      <w:r>
        <w:rPr>
          <w:rFonts w:ascii="Times New Roman" w:eastAsia="Times New Roman" w:hAnsi="Times New Roman" w:cs="Times New Roman"/>
          <w:sz w:val="26"/>
          <w:rtl w:val="0"/>
        </w:rPr>
        <w:t>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, 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обжалование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</w:t>
      </w:r>
      <w:r>
        <w:rPr>
          <w:rFonts w:ascii="Times New Roman" w:eastAsia="Times New Roman" w:hAnsi="Times New Roman" w:cs="Times New Roman"/>
          <w:sz w:val="26"/>
          <w:rtl w:val="0"/>
        </w:rPr>
        <w:t>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неженат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индивидуальным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предп</w:t>
      </w:r>
      <w:r>
        <w:rPr>
          <w:rFonts w:ascii="Times New Roman" w:eastAsia="Times New Roman" w:hAnsi="Times New Roman" w:cs="Times New Roman"/>
          <w:sz w:val="26"/>
          <w:rtl w:val="0"/>
        </w:rPr>
        <w:t>ринимателем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</w:t>
      </w:r>
      <w:r>
        <w:rPr>
          <w:rFonts w:ascii="Times New Roman" w:eastAsia="Times New Roman" w:hAnsi="Times New Roman" w:cs="Times New Roman"/>
          <w:sz w:val="26"/>
          <w:rtl w:val="0"/>
        </w:rPr>
        <w:t>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уважительных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пропуска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уплаты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</w:t>
      </w:r>
      <w:r>
        <w:rPr>
          <w:rFonts w:ascii="Times New Roman" w:eastAsia="Times New Roman" w:hAnsi="Times New Roman" w:cs="Times New Roman"/>
          <w:sz w:val="26"/>
          <w:rtl w:val="0"/>
        </w:rPr>
        <w:t>.20.25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ст.</w:t>
      </w:r>
      <w:r>
        <w:rPr>
          <w:rFonts w:ascii="Times New Roman" w:eastAsia="Times New Roman" w:hAnsi="Times New Roman" w:cs="Times New Roman"/>
          <w:sz w:val="26"/>
          <w:rtl w:val="0"/>
        </w:rPr>
        <w:t>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ОКЦ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//УФК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0410760300705000422620150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</w:t>
      </w:r>
      <w:r>
        <w:rPr>
          <w:rFonts w:ascii="Times New Roman" w:eastAsia="Times New Roman" w:hAnsi="Times New Roman" w:cs="Times New Roman"/>
          <w:sz w:val="26"/>
          <w:rtl w:val="0"/>
        </w:rPr>
        <w:t>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