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5-70-78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УИД 91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0070-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</w:p>
    <w:p>
      <w:pPr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с участием лица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поступившее МО МВД России «Сакский», в отношении: </w:t>
      </w:r>
    </w:p>
    <w:p>
      <w:pPr>
        <w:bidi w:val="0"/>
        <w:spacing w:before="0" w:beforeAutospacing="0" w:after="0" w:afterAutospacing="0"/>
        <w:ind w:left="212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Евпатория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паспорт гражданина Россий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ской Федерации,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выдан</w:t>
      </w:r>
      <w:r>
        <w:rPr>
          <w:rFonts w:ascii="Times New Roman" w:eastAsia="Times New Roman" w:hAnsi="Times New Roman" w:cs="Times New Roman"/>
          <w:sz w:val="28"/>
          <w:rtl w:val="0"/>
        </w:rPr>
        <w:t>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ФМС,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имеющего среднее образование </w:t>
      </w:r>
      <w:r>
        <w:rPr>
          <w:rFonts w:ascii="Times New Roman" w:eastAsia="Times New Roman" w:hAnsi="Times New Roman" w:cs="Times New Roman"/>
          <w:sz w:val="28"/>
          <w:rtl w:val="0"/>
        </w:rPr>
        <w:t>(со слов),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женатого (со слов), не имеющего несовершеннолетних детей на иждивении (со слов),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трудоустроенного (со слов), не имеющего инвалидности и хронических заболеваний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(со слов),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военнослужащего </w:t>
      </w:r>
      <w:r>
        <w:rPr>
          <w:rFonts w:ascii="Times New Roman" w:eastAsia="Times New Roman" w:hAnsi="Times New Roman" w:cs="Times New Roman"/>
          <w:sz w:val="28"/>
          <w:rtl w:val="0"/>
        </w:rPr>
        <w:t>(со слов),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ранее 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его к административной ответственности за правонарушение, предусмотренное статьей 20.21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находился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в близи д.</w:t>
      </w:r>
      <w:r>
        <w:rPr>
          <w:rFonts w:ascii="Times New Roman" w:eastAsia="Times New Roman" w:hAnsi="Times New Roman" w:cs="Times New Roman"/>
          <w:sz w:val="28"/>
          <w:rtl w:val="0"/>
        </w:rPr>
        <w:t>23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состоянии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алкогольного </w:t>
      </w:r>
      <w:r>
        <w:rPr>
          <w:rFonts w:ascii="Times New Roman" w:eastAsia="Times New Roman" w:hAnsi="Times New Roman" w:cs="Times New Roman"/>
          <w:sz w:val="28"/>
          <w:rtl w:val="0"/>
        </w:rPr>
        <w:t>опьянения, оскорбляющем человеческое достоинство и общественную нравственность, а именно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имел шаткую походку, неопрятный внешний вид, запах алкоголя изо рт</w:t>
      </w:r>
      <w:r>
        <w:rPr>
          <w:rFonts w:ascii="Times New Roman" w:eastAsia="Times New Roman" w:hAnsi="Times New Roman" w:cs="Times New Roman"/>
          <w:sz w:val="28"/>
          <w:rtl w:val="0"/>
        </w:rPr>
        <w:t>а, невнятную речь, мешал свободному проходу граждан.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вину в совершении административного правонарушения, предусмотренного ст. 20.21 КоАП признал, в содеянном раскаялся и пояснил, что действительно находился в общественном месте по вышеуказанному адресу в со</w:t>
      </w:r>
      <w:r>
        <w:rPr>
          <w:rFonts w:ascii="Times New Roman" w:eastAsia="Times New Roman" w:hAnsi="Times New Roman" w:cs="Times New Roman"/>
          <w:sz w:val="28"/>
          <w:rtl w:val="0"/>
        </w:rPr>
        <w:t>стоянии алкогольного опьянения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Просил строго не наказывать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исследовав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считает, что действия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правильно квалифицированы по ст.20.21 КоАП РФ, а именно: появление в общественных местах в состоянии опьянения, оскорбляющем человеческое достоинство и общественную нравственность.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подтверждается протоколом об административном правонарушении серии </w:t>
      </w:r>
      <w:r>
        <w:rPr>
          <w:rFonts w:ascii="Times New Roman" w:eastAsia="Times New Roman" w:hAnsi="Times New Roman" w:cs="Times New Roman"/>
          <w:sz w:val="28"/>
          <w:rtl w:val="0"/>
        </w:rPr>
        <w:t>82 01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>369112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объяснениями, отобранными при составлении протокола об административном правонарушении, зафиксированными полицейским ОВ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«Сакский», исходя из которых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употреблял алкогольные напитки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находился в состоянии алкогольного опьянения в общественном месте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рапортом </w:t>
      </w:r>
      <w:r>
        <w:rPr>
          <w:rFonts w:ascii="Times New Roman" w:eastAsia="Times New Roman" w:hAnsi="Times New Roman" w:cs="Times New Roman"/>
          <w:sz w:val="28"/>
          <w:rtl w:val="0"/>
        </w:rPr>
        <w:t>полицейского ОВ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протоколом о направлении на медицинское освидетельствование 82 12 №</w:t>
      </w:r>
      <w:r>
        <w:rPr>
          <w:rFonts w:ascii="Times New Roman" w:eastAsia="Times New Roman" w:hAnsi="Times New Roman" w:cs="Times New Roman"/>
          <w:sz w:val="28"/>
          <w:rtl w:val="0"/>
        </w:rPr>
        <w:t>040552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актом медицинского освидетельствования №6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соответствии с которым 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установлено состояние алкогольное опьянения с показателем </w:t>
      </w:r>
      <w:r>
        <w:rPr>
          <w:rFonts w:ascii="Times New Roman" w:eastAsia="Times New Roman" w:hAnsi="Times New Roman" w:cs="Times New Roman"/>
          <w:sz w:val="28"/>
          <w:rtl w:val="0"/>
        </w:rPr>
        <w:t>1,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>1 мг/л - 1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>3 мг/л;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протоколом о доставлении лица, совершившего административное правонарушение 82 09 №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056690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8"/>
          <w:rtl w:val="0"/>
        </w:rPr>
        <w:t>задержании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82 10 №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016000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согласно которого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был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подвержен кратковременному ограничению свободы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признательными показаниями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 об административном правонарушении составлен в соответствии с требованиями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обстоятельства, имеющие значение для правильного разрешения дела. Права, предусмотренные ст. 25.1 КоАП РФ и ст. 51 Конституции РФ, разъяснены.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Собранные по делу доказательства подтверждают наличие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вменяемого ему правонарушения.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ст. 20.21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судья полагает, что вина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совершении административного правонарушения, предусмотренного ст.20.21 КоАП РФ, доказана и нашла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ст. 20.21 КоАП РФ предусмотрено административное наказание в виде административного штрафа в размере от пятисот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или административный арест на срок до пятнадцати суток.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со ст. 3.1 КоАП РФ административное наказание является установленной государством мерой ответственности за совершение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Обстоятельствами, смягчающими административную ответственность в соответствии со ст. 4.2 КоАП РФ, мировой судья признает полное признание вины, раскаяние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содеянном.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z w:val="28"/>
          <w:rtl w:val="0"/>
        </w:rPr>
        <w:t>, отягча</w:t>
      </w:r>
      <w:r>
        <w:rPr>
          <w:rFonts w:ascii="Times New Roman" w:eastAsia="Times New Roman" w:hAnsi="Times New Roman" w:cs="Times New Roman"/>
          <w:sz w:val="28"/>
          <w:rtl w:val="0"/>
        </w:rPr>
        <w:t>ющим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 в соответствии со ст. 4.3 КоАП РФ, мировым судьей </w:t>
      </w:r>
      <w:r>
        <w:rPr>
          <w:rFonts w:ascii="Times New Roman" w:eastAsia="Times New Roman" w:hAnsi="Times New Roman" w:cs="Times New Roman"/>
          <w:sz w:val="28"/>
          <w:rtl w:val="0"/>
        </w:rPr>
        <w:t>признается повторное совершение административного правонарушения по 20 главе КоАП РФ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Оснований для признания совершенного деяния малозначительным судом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положениями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статьи 24.5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 не установлено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Срок привлечения к административной ответственности в порядке ст. 4.5 КоАП РФ не пропущен.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личност</w:t>
      </w:r>
      <w:r>
        <w:rPr>
          <w:rFonts w:ascii="Times New Roman" w:eastAsia="Times New Roman" w:hAnsi="Times New Roman" w:cs="Times New Roman"/>
          <w:sz w:val="28"/>
          <w:rtl w:val="0"/>
        </w:rPr>
        <w:t>ь виновного, ранее привлекавшегося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его имущественное положение, наличие 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отягчающего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ответственность, с целью воспитания уважения к общеустановленным правилам, а также предотвращения совершения новых правонарушений, мировой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судья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>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пределе санкции ст. 20.21 КоАП РФ, считая данное наказание достаточным для предупреждения совершения новых правонарушений.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rtl w:val="0"/>
        </w:rPr>
        <w:t>ст.ст</w:t>
      </w:r>
      <w:r>
        <w:rPr>
          <w:rFonts w:ascii="Times New Roman" w:eastAsia="Times New Roman" w:hAnsi="Times New Roman" w:cs="Times New Roman"/>
          <w:sz w:val="28"/>
          <w:rtl w:val="0"/>
        </w:rPr>
        <w:t>. 20.21, 29.9, 29.10 КоАП РФ, мировой судья –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признать виновным в совершении административного правонарушения, предусмотренного статьей 20.21 Кодекса Российской Федерации об административных правонарушениях, и назначить ему административное наказание виде 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0035, казначейский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82811601203010021140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0410760300705000782520140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20" w:right="20" w:firstLine="7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 уплате штрафа необходимо сообщить, представив квитанцию или платежное поручение в канцелярию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мирового судьи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каб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20" w:right="20" w:firstLine="7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отсутствии документа, свидетельствующего об уплате административного штрафа в срок, сумма штрафа на основании ст. 32.2 КоАП РФ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