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83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 МВД России </w:t>
      </w:r>
      <w:r>
        <w:rPr>
          <w:rFonts w:ascii="Times New Roman" w:eastAsia="Times New Roman" w:hAnsi="Times New Roman" w:cs="Times New Roman"/>
          <w:sz w:val="28"/>
          <w:rtl w:val="0"/>
        </w:rPr>
        <w:t>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Украины, имеющего среднее образование (со слов), не женатого (со слов), не имеющего на иждивении несовершеннолетних детей (со слов), официально не трудоустроенного (со слов), не имеющего инвалидности и хронических (со слов), не являющегося военнослужащим (со слов),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привлекавшегося к административной ответственности за однородное административное правонарушение,</w:t>
      </w: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свидетельство о рождении серии </w:t>
      </w:r>
      <w:r>
        <w:rPr>
          <w:rFonts w:ascii="Times New Roman" w:eastAsia="Times New Roman" w:hAnsi="Times New Roman" w:cs="Times New Roman"/>
          <w:sz w:val="28"/>
          <w:rtl w:val="0"/>
        </w:rPr>
        <w:t>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-АП № 247098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выданное Отделом регистрации актов гражданского состояния Сакского городского управления юстиции АР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Министерства юстиции Украины,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085987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раскаялся в содеянном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пояснил, что не оплатил </w:t>
      </w:r>
      <w:r>
        <w:rPr>
          <w:rFonts w:ascii="Times New Roman" w:eastAsia="Times New Roman" w:hAnsi="Times New Roman" w:cs="Times New Roman"/>
          <w:sz w:val="28"/>
          <w:rtl w:val="0"/>
        </w:rPr>
        <w:t>в установленный зак</w:t>
      </w:r>
      <w:r>
        <w:rPr>
          <w:rFonts w:ascii="Times New Roman" w:eastAsia="Times New Roman" w:hAnsi="Times New Roman" w:cs="Times New Roman"/>
          <w:sz w:val="28"/>
          <w:rtl w:val="0"/>
        </w:rPr>
        <w:t>оном срок штраф, так как забыл.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Дополнительно пояснил, что является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20 главе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а также имеет не оплаченные штрафы.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8"/>
          <w:rtl w:val="0"/>
        </w:rPr>
        <w:t>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237062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8"/>
          <w:rtl w:val="0"/>
        </w:rPr>
        <w:t>085987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отсутствием информации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8"/>
          <w:rtl w:val="0"/>
        </w:rPr>
        <w:t>085987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 ад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министративную ответственность и наличие обстоятельства отягчающего административную ответственность в виде совершения однородного правонарушения будучи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обязательных работ в пределе санкции статьи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rtl w:val="0"/>
        </w:rPr>
        <w:t>и назначить ему административное наказание в виде обязательных работ в раз</w:t>
      </w:r>
      <w:r>
        <w:rPr>
          <w:rFonts w:ascii="Times New Roman" w:eastAsia="Times New Roman" w:hAnsi="Times New Roman" w:cs="Times New Roman"/>
          <w:sz w:val="28"/>
          <w:rtl w:val="0"/>
        </w:rPr>
        <w:t>мере 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(двадцати)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