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186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</w:t>
      </w:r>
      <w:r>
        <w:rPr>
          <w:rFonts w:ascii="Times New Roman" w:eastAsia="Times New Roman" w:hAnsi="Times New Roman" w:cs="Times New Roman"/>
          <w:sz w:val="26"/>
          <w:rtl w:val="0"/>
        </w:rPr>
        <w:t>вой судья судебного участка № 73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6"/>
          <w:rtl w:val="0"/>
        </w:rPr>
        <w:t xml:space="preserve">Эльмурзаева </w:t>
      </w:r>
      <w:r>
        <w:rPr>
          <w:rFonts w:ascii="Times New Roman" w:eastAsia="Times New Roman" w:hAnsi="Times New Roman" w:cs="Times New Roman"/>
          <w:spacing w:val="-3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3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6"/>
          <w:rtl w:val="0"/>
        </w:rPr>
        <w:t xml:space="preserve"> граждани</w:t>
      </w:r>
      <w:r>
        <w:rPr>
          <w:rFonts w:ascii="Times New Roman" w:eastAsia="Times New Roman" w:hAnsi="Times New Roman" w:cs="Times New Roman"/>
          <w:spacing w:val="-3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pacing w:val="-3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pacing w:val="-3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проживающего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привлекавше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ся к административной отве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ственности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ст. 12.8 ч. 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управлял транспортным средством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автомобилем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>, государственн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А310МК95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нарушение требований п. 2.7 ПДД РФ находясь в состоянии алкогольного опьянения. Данное действие не содержит уголовно-наказуемого </w:t>
      </w:r>
      <w:r>
        <w:rPr>
          <w:rFonts w:ascii="Times New Roman" w:eastAsia="Times New Roman" w:hAnsi="Times New Roman" w:cs="Times New Roman"/>
          <w:sz w:val="26"/>
          <w:rtl w:val="0"/>
        </w:rPr>
        <w:t>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явился,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признал, пояснил, что при указанных в протоколе об административном правонарушении управлял автомобилем, накануне выпил </w:t>
      </w:r>
      <w:r>
        <w:rPr>
          <w:rFonts w:ascii="Times New Roman" w:eastAsia="Times New Roman" w:hAnsi="Times New Roman" w:cs="Times New Roman"/>
          <w:sz w:val="26"/>
          <w:rtl w:val="0"/>
        </w:rPr>
        <w:t>коктейль, содержащий в составе алкоголь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>зучив материалы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остава правонарушения, предусмотренного ст. 12.8 ч.1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>82 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295615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он был составлен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 то, что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управлял транспортным средством – автомобилем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rtl w:val="0"/>
        </w:rPr>
        <w:t>А310МК95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нарушение требований п. 2.7 ПДД РФ находясь в состоянии алкогольного опьянения. Данное действие не содержит уголовно-наказуемого </w:t>
      </w:r>
      <w:r>
        <w:rPr>
          <w:rFonts w:ascii="Times New Roman" w:eastAsia="Times New Roman" w:hAnsi="Times New Roman" w:cs="Times New Roman"/>
          <w:sz w:val="26"/>
          <w:rtl w:val="0"/>
        </w:rPr>
        <w:t>деяния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Факт нахождения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состоянии алкогольного опьянения подтверждается актом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освидетельствования на состояние алкогольного опьянения 82 АО № 0</w:t>
      </w:r>
      <w:r>
        <w:rPr>
          <w:rFonts w:ascii="Times New Roman" w:eastAsia="Times New Roman" w:hAnsi="Times New Roman" w:cs="Times New Roman"/>
          <w:sz w:val="26"/>
          <w:rtl w:val="0"/>
        </w:rPr>
        <w:t>35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>30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согласно которому по результатам освидетельствования с применением специального технического средства установлено нахождение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августа </w:t>
      </w:r>
      <w:r>
        <w:rPr>
          <w:rFonts w:ascii="Times New Roman" w:eastAsia="Times New Roman" w:hAnsi="Times New Roman" w:cs="Times New Roman"/>
          <w:sz w:val="26"/>
          <w:rtl w:val="0"/>
        </w:rPr>
        <w:t>в состоянии алкогольного опьянения (л.д. 4).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Кроме того, изложенные в указанном акте выводы о нахождении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состоянии алкогольного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миллиграмм на один литр выдыхаемого воздуха (л.д. 3).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Факт управления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транспортным средством при указанных в протоколе об административном правонарушении обстоятельствах, подтверждается протоколом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074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>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 отстранении от управления транспортным средством (л.д. 2).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 административного правонарушения также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видеозаписью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апортом инспектора ДПС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Сакский»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протоколом задержания транспортного средства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вышеизложенные доказательства в их совокупности, мировой судья приходит к выводу о законности выводов уполномоченного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должностно</w:t>
      </w:r>
      <w:r>
        <w:rPr>
          <w:rFonts w:ascii="Times New Roman" w:eastAsia="Times New Roman" w:hAnsi="Times New Roman" w:cs="Times New Roman"/>
          <w:sz w:val="26"/>
          <w:rtl w:val="0"/>
        </w:rPr>
        <w:t>го лица о на</w:t>
      </w:r>
      <w:r>
        <w:rPr>
          <w:rFonts w:ascii="Times New Roman" w:eastAsia="Times New Roman" w:hAnsi="Times New Roman" w:cs="Times New Roman"/>
          <w:sz w:val="26"/>
          <w:rtl w:val="0"/>
        </w:rPr>
        <w:t>хождении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состоянии алкогольного опьянения, поскольку действия должностного лица по прохождению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соответствуют требованиям Правил освидетельствования лица, которое управляет транспортным средством, на состояние алкогольного опьянени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и оформления его результатов,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утвержденное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равительства РФ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1882/.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п. 2.7 ПДД РФ, водителю запрещается управлять транспортным средством в состоянии опьянения </w:t>
      </w:r>
      <w:r>
        <w:rPr>
          <w:rFonts w:ascii="Times New Roman" w:eastAsia="Times New Roman" w:hAnsi="Times New Roman" w:cs="Times New Roman"/>
          <w:sz w:val="26"/>
          <w:rtl w:val="0"/>
        </w:rPr>
        <w:t>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усматривается из материалов дела,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установленном законом порядке получал специальное право управления транспортными средствами и водительское удостоверение № </w:t>
      </w:r>
      <w:r>
        <w:rPr>
          <w:rFonts w:ascii="Times New Roman" w:eastAsia="Times New Roman" w:hAnsi="Times New Roman" w:cs="Times New Roman"/>
          <w:sz w:val="26"/>
          <w:rtl w:val="0"/>
        </w:rPr>
        <w:t>99</w:t>
      </w:r>
      <w:r>
        <w:rPr>
          <w:rFonts w:ascii="Times New Roman" w:eastAsia="Times New Roman" w:hAnsi="Times New Roman" w:cs="Times New Roman"/>
          <w:sz w:val="26"/>
          <w:rtl w:val="0"/>
        </w:rPr>
        <w:t>37568036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та</w:t>
      </w:r>
      <w:r>
        <w:rPr>
          <w:rFonts w:ascii="Times New Roman" w:eastAsia="Times New Roman" w:hAnsi="Times New Roman" w:cs="Times New Roman"/>
          <w:sz w:val="26"/>
          <w:rtl w:val="0"/>
        </w:rPr>
        <w:t>ких обстоят</w:t>
      </w:r>
      <w:r>
        <w:rPr>
          <w:rFonts w:ascii="Times New Roman" w:eastAsia="Times New Roman" w:hAnsi="Times New Roman" w:cs="Times New Roman"/>
          <w:sz w:val="26"/>
          <w:rtl w:val="0"/>
        </w:rPr>
        <w:t>ель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вах в действиях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имеется состав правонарушения, предусмотренного ст. 12.8 ч.1 КоАП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характер и обстоятельства совершенного административного правонарушения, учитывая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нные о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пришел к выводу о возможности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штрафа с лишением права управления транспортными средствами в нижнем пределе, установленном санкцией ст. 12.8 ч.1 КоАП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 ст.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6"/>
          <w:rtl w:val="0"/>
        </w:rPr>
        <w:t xml:space="preserve">Эльмурзаева </w:t>
      </w:r>
      <w:r>
        <w:rPr>
          <w:rFonts w:ascii="Times New Roman" w:eastAsia="Times New Roman" w:hAnsi="Times New Roman" w:cs="Times New Roman"/>
          <w:spacing w:val="-3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12.8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штрафа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лишением права управления транспортными средствами на срок 1 (один) год 6 (шесть) месяцев.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 подлежит уплате по реквизитам: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Получатель платежа: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 «Сакский»),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ЕКС № 40102810645370000035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</w:t>
      </w:r>
      <w:r>
        <w:rPr>
          <w:rFonts w:ascii="Times New Roman" w:eastAsia="Times New Roman" w:hAnsi="Times New Roman" w:cs="Times New Roman"/>
          <w:sz w:val="26"/>
          <w:rtl w:val="0"/>
        </w:rPr>
        <w:t>, КБК 1881160112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3010001140,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rtl w:val="0"/>
        </w:rPr>
        <w:t>188104912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260000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390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в соответствии с положениями ст. 32.7 КоАП РФ ему необходимо сдать водительское удостоверение 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Российской Федерации «Сакский».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Возложить исполнение постановления о назначении административного наказания в части лишения права управления транспортными средствами 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Российской Федерации «Сакский».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через с</w:t>
      </w:r>
      <w:r>
        <w:rPr>
          <w:rFonts w:ascii="Times New Roman" w:eastAsia="Times New Roman" w:hAnsi="Times New Roman" w:cs="Times New Roman"/>
          <w:sz w:val="26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