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74682">
      <w:pPr>
        <w:ind w:firstLine="567"/>
        <w:jc w:val="both"/>
      </w:pPr>
    </w:p>
    <w:p w:rsidR="00A77B3E" w:rsidP="00474682">
      <w:pPr>
        <w:ind w:firstLine="567"/>
        <w:jc w:val="both"/>
      </w:pPr>
      <w:r>
        <w:t xml:space="preserve">                                                                                          Дело № 5-70-225/2017</w:t>
      </w:r>
    </w:p>
    <w:p w:rsidR="00A77B3E" w:rsidP="00474682">
      <w:pPr>
        <w:ind w:firstLine="567"/>
        <w:jc w:val="both"/>
      </w:pPr>
    </w:p>
    <w:p w:rsidR="00A77B3E" w:rsidP="00474682">
      <w:pPr>
        <w:ind w:firstLine="567"/>
        <w:jc w:val="center"/>
      </w:pPr>
      <w:r>
        <w:t>ПОСТАНОВЛЕНИЕ</w:t>
      </w:r>
    </w:p>
    <w:p w:rsidR="00A77B3E" w:rsidP="00474682">
      <w:pPr>
        <w:ind w:firstLine="567"/>
        <w:jc w:val="center"/>
      </w:pPr>
      <w:r>
        <w:t>по делу об административном правонарушении</w:t>
      </w:r>
    </w:p>
    <w:p w:rsidR="00A77B3E" w:rsidP="00474682">
      <w:pPr>
        <w:ind w:firstLine="567"/>
        <w:jc w:val="both"/>
      </w:pPr>
    </w:p>
    <w:p w:rsidR="00A77B3E" w:rsidP="00474682">
      <w:pPr>
        <w:ind w:firstLine="567"/>
        <w:jc w:val="both"/>
      </w:pPr>
      <w:r>
        <w:t xml:space="preserve">21 сентября 2017 года                                                             </w:t>
      </w:r>
      <w:r>
        <w:t xml:space="preserve">          г. Саки</w:t>
      </w:r>
    </w:p>
    <w:p w:rsidR="00A77B3E" w:rsidP="00474682">
      <w:pPr>
        <w:ind w:firstLine="567"/>
        <w:jc w:val="both"/>
      </w:pPr>
    </w:p>
    <w:p w:rsidR="00A77B3E" w:rsidP="00474682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административной ответственности, Шиш А.Л., рассмотрев в отк</w:t>
      </w:r>
      <w:r>
        <w:t xml:space="preserve">рытом судебном заседании материалы дела об административном  правонарушении в отношении: </w:t>
      </w:r>
    </w:p>
    <w:p w:rsidR="00A77B3E" w:rsidP="00474682">
      <w:pPr>
        <w:ind w:firstLine="567"/>
        <w:jc w:val="both"/>
      </w:pPr>
      <w:r>
        <w:t xml:space="preserve">должностного лица Шиш Александра Леонидовича, паспортные </w:t>
      </w:r>
      <w:r>
        <w:t>данныеадрес</w:t>
      </w:r>
      <w:r>
        <w:t xml:space="preserve"> г-на, адрес, гражданина Российской Федерации, работающего руководителем наименование организации </w:t>
      </w:r>
      <w:r>
        <w:t xml:space="preserve">(наименование организации) (ИНН/КПП 9107035563/910701001, место регистрации: адрес), проживающего по адресу: адрес, ул. 91, кв. 56, </w:t>
      </w:r>
    </w:p>
    <w:p w:rsidR="00A77B3E" w:rsidP="00474682">
      <w:pPr>
        <w:ind w:firstLine="567"/>
        <w:jc w:val="both"/>
      </w:pPr>
      <w:r>
        <w:t>привлекаемого к ответственности по ст. 15.6 ч. 1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474682">
      <w:pPr>
        <w:ind w:firstLine="567"/>
        <w:jc w:val="both"/>
      </w:pPr>
    </w:p>
    <w:p w:rsidR="00A77B3E" w:rsidP="00474682">
      <w:pPr>
        <w:ind w:firstLine="567"/>
        <w:jc w:val="center"/>
      </w:pPr>
      <w:r>
        <w:t>УСТА</w:t>
      </w:r>
      <w:r>
        <w:t>НОВИЛ:</w:t>
      </w:r>
    </w:p>
    <w:p w:rsidR="00A77B3E" w:rsidP="00474682">
      <w:pPr>
        <w:ind w:firstLine="567"/>
        <w:jc w:val="both"/>
      </w:pPr>
    </w:p>
    <w:p w:rsidR="00A77B3E" w:rsidP="00474682">
      <w:pPr>
        <w:ind w:firstLine="567"/>
        <w:jc w:val="both"/>
      </w:pPr>
      <w:r>
        <w:t>Согласно протокола № 1279 об административном правонарушении от дата, руководитель наименование организации Шиш А.Д. совершил нарушение законодательства о налогах и сборах в части несвоевременного представления в установленный п. 3 ст. 88 НК РФ, по</w:t>
      </w:r>
      <w:r>
        <w:t>яснений либо уточненной декларации на требование о предоставлении пояснений в связи с выявлением противоречий между сведениями, содержащимися в декларации сведениям, имеющимся у налогового органа, и полученных им в ходе налогового контроля. Представителю н</w:t>
      </w:r>
      <w:r>
        <w:t>аименование организации направлено требование о предоставлении пояснений, которое получено дата. Согласно положений ст. 88 НК РФ срок предоставления пояснений исчисляется со дня вручения настоящего требования в течении 5 рабочих дней, т.е. дата, по состоян</w:t>
      </w:r>
      <w:r>
        <w:t xml:space="preserve">ию на дата пояснения, либо уточнения декларации не предоставлены, в результате чего допущено нарушение ч. 1 ст. 15.6 </w:t>
      </w:r>
      <w:r>
        <w:t>КоАП</w:t>
      </w:r>
      <w:r>
        <w:t xml:space="preserve"> РФ.</w:t>
      </w:r>
    </w:p>
    <w:p w:rsidR="00A77B3E" w:rsidP="00474682">
      <w:pPr>
        <w:ind w:firstLine="567"/>
        <w:jc w:val="both"/>
      </w:pPr>
      <w:r>
        <w:t>В судебном заседании Шиш А.Л. вину признал, раскаялся.</w:t>
      </w:r>
    </w:p>
    <w:p w:rsidR="00A77B3E" w:rsidP="00474682">
      <w:pPr>
        <w:ind w:firstLine="567"/>
        <w:jc w:val="both"/>
      </w:pPr>
      <w:r>
        <w:t>Выслушав Шиш А.Л., исследовав материалы дела, мировой судья пришел к выводу</w:t>
      </w:r>
      <w:r>
        <w:t xml:space="preserve"> о наличии в действиях Шиш А.Л. состава правонарушения, предусмотренного ст. 15.6 ч. 1 </w:t>
      </w:r>
      <w:r>
        <w:t>КоАП</w:t>
      </w:r>
      <w:r>
        <w:t xml:space="preserve"> РФ, исходя из следующего.</w:t>
      </w:r>
    </w:p>
    <w:p w:rsidR="00A77B3E" w:rsidP="00474682">
      <w:pPr>
        <w:ind w:firstLine="567"/>
        <w:jc w:val="both"/>
      </w:pPr>
      <w:r>
        <w:t xml:space="preserve">Часть 1 ст. 15.6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о налогах и сборах срок либо</w:t>
      </w:r>
      <w:r>
        <w:t xml:space="preserve">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</w:t>
      </w:r>
      <w:r>
        <w:t>неполном объеме или в искаженном в</w:t>
      </w:r>
      <w:r>
        <w:t xml:space="preserve">иде, за исключением случаев, предусмотренных частью 2 ст. 15.6 </w:t>
      </w:r>
      <w:r>
        <w:t>КоАП</w:t>
      </w:r>
      <w:r>
        <w:t xml:space="preserve"> РФ.</w:t>
      </w:r>
    </w:p>
    <w:p w:rsidR="00A77B3E" w:rsidP="00474682">
      <w:pPr>
        <w:ind w:firstLine="567"/>
        <w:jc w:val="both"/>
      </w:pPr>
      <w:r>
        <w:t>В соответствии с п. 3 ст. 88 НК РФ, если камеральной налоговой проверкой выявлены ошибки в налоговой декларации (расчете) и (или) противоречия между сведениями, содержащимися в предста</w:t>
      </w:r>
      <w:r>
        <w:t>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</w:t>
      </w:r>
      <w:r>
        <w:t>м представить в течение пяти дней необходимые пояснения или внести соответствующие исправления в установленный срок.</w:t>
      </w:r>
    </w:p>
    <w:p w:rsidR="00A77B3E" w:rsidP="00474682">
      <w:pPr>
        <w:ind w:firstLine="567"/>
        <w:jc w:val="both"/>
      </w:pPr>
      <w:r>
        <w:t>Судом установлено, что руководитель наименование организации Шиш А.Л., являясь должностным лицом, в нарушение ч. 3 ст. 88 НК РФ по состояни</w:t>
      </w:r>
      <w:r>
        <w:t>ю на дата не предоставил пояснений либо уточненной декларации на требование о предоставлении пояснений, поскольку после выявления противоречий между сведениями, содержащимися в декларации и сведениям, имеющимся у налогового органа, и полученных им в ходе н</w:t>
      </w:r>
      <w:r>
        <w:t>алогового контроля, представителю наименование организации направлено требование о предоставлении пояснений, которое получено дата.</w:t>
      </w:r>
    </w:p>
    <w:p w:rsidR="00A77B3E" w:rsidP="00474682">
      <w:pPr>
        <w:ind w:firstLine="567"/>
        <w:jc w:val="both"/>
      </w:pPr>
      <w:r>
        <w:t xml:space="preserve">Вина должностного лица Шиш А.Л. также подтверждается: протоколом № 1279 об административном правонарушении от дата, который </w:t>
      </w:r>
      <w:r>
        <w:t xml:space="preserve">соответствует требованиям ст. 28.2 </w:t>
      </w:r>
      <w:r>
        <w:t>КоАП</w:t>
      </w:r>
      <w:r>
        <w:t xml:space="preserve"> РФ, копией Акта № 328 об обнаружении фактов, свидетельствующих о предусмотренных НК РФ налоговых правонарушениях от дата, копией Решения № 566 о привлечении лица к ответственности за налоговое правонарушение, предусм</w:t>
      </w:r>
      <w:r>
        <w:t xml:space="preserve">отренное НК РФ, копией квитанции о приеме от дата, выпиской из ЕГРЮЛ. </w:t>
      </w:r>
    </w:p>
    <w:p w:rsidR="00A77B3E" w:rsidP="00474682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</w:t>
      </w:r>
      <w:r>
        <w:t>енное положение, обстоятельства, смягчающие и отягчающие административную ответственность.</w:t>
      </w:r>
    </w:p>
    <w:p w:rsidR="00A77B3E" w:rsidP="00474682">
      <w:pPr>
        <w:ind w:firstLine="567"/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отягчающих и наличие смягчающих ответстве</w:t>
      </w:r>
      <w:r>
        <w:t>нность обстоятельств – раскаяние Шиш А.Л. в содеянном, суд считает возможным назначить минимальное наказание в пределах санкции, предусмотренной статьей 15.6 ч. 1 Кодекса об административных правонарушениях Российской Федерации, в виде административного шт</w:t>
      </w:r>
      <w:r>
        <w:t xml:space="preserve">рафа в размере сумма. </w:t>
      </w:r>
    </w:p>
    <w:p w:rsidR="00A77B3E" w:rsidP="00474682">
      <w:pPr>
        <w:ind w:firstLine="567"/>
        <w:jc w:val="both"/>
      </w:pPr>
      <w:r>
        <w:t xml:space="preserve">На основании изложенного, руководствуясь ст. ст. 4.1, 15.6, 29.9, 29.10 </w:t>
      </w:r>
      <w:r>
        <w:t>КоАП</w:t>
      </w:r>
      <w:r>
        <w:t xml:space="preserve"> РФ, суд, </w:t>
      </w:r>
    </w:p>
    <w:p w:rsidR="00A77B3E" w:rsidP="00474682">
      <w:pPr>
        <w:ind w:firstLine="567"/>
        <w:jc w:val="both"/>
      </w:pPr>
      <w:r>
        <w:tab/>
        <w:t xml:space="preserve">                                     ПОСТАНОВИЛ: </w:t>
      </w:r>
    </w:p>
    <w:p w:rsidR="00A77B3E" w:rsidP="00474682">
      <w:pPr>
        <w:ind w:firstLine="567"/>
        <w:jc w:val="both"/>
      </w:pPr>
    </w:p>
    <w:p w:rsidR="00A77B3E" w:rsidP="00474682">
      <w:pPr>
        <w:ind w:firstLine="567"/>
        <w:jc w:val="both"/>
      </w:pPr>
      <w:r>
        <w:t>должностное лицо Шиш Александра Леонидовича признать виновным в совершении административного п</w:t>
      </w:r>
      <w:r>
        <w:t>равонарушения, предусмотренного ст. 15.6 ч. 1 Кодекса Российской Федерации об административных правонарушениях и назначить ему административное наказание в виде штрафа в сумме сумма (сумма прописью).</w:t>
      </w:r>
    </w:p>
    <w:p w:rsidR="00A77B3E" w:rsidP="00474682">
      <w:pPr>
        <w:ind w:firstLine="567"/>
        <w:jc w:val="both"/>
      </w:pPr>
      <w:r>
        <w:t>Штраф подлежит зачислению по реквизитам: денежные взыска</w:t>
      </w:r>
      <w:r>
        <w:t xml:space="preserve">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УИН «0», ОКТМО 35721000, получатель УФК по Республике Крым для Межрайонной ИФНС России № 3 по Республике Крым, ИНН 9107000024, КП</w:t>
      </w:r>
      <w:r>
        <w:t xml:space="preserve">П 910701001, </w:t>
      </w:r>
      <w:r>
        <w:t>р</w:t>
      </w:r>
      <w:r>
        <w:t>/с 40101810335100010001, Наименование банка: отделение по Республике Крым ЦБРФ открытый УФК по РК, БИК 043510001.</w:t>
      </w:r>
    </w:p>
    <w:p w:rsidR="00A77B3E" w:rsidP="00474682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</w:t>
      </w:r>
      <w:r>
        <w:t xml:space="preserve"> позднее шестидесяти дней со дня вступления постановления о наложении административного штрафа в законную силу.</w:t>
      </w:r>
    </w:p>
    <w:p w:rsidR="00A77B3E" w:rsidP="00474682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</w:t>
      </w:r>
      <w:r>
        <w:t>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</w:t>
      </w:r>
      <w:r>
        <w:t>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474682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</w:t>
      </w:r>
      <w:r>
        <w:t>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474682">
      <w:pPr>
        <w:ind w:firstLine="567"/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Сакский районный </w:t>
      </w:r>
      <w:r>
        <w:t>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474682">
      <w:pPr>
        <w:ind w:firstLine="567"/>
        <w:jc w:val="both"/>
      </w:pPr>
    </w:p>
    <w:p w:rsidR="00A77B3E" w:rsidP="00474682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А.И.Панов</w:t>
      </w:r>
    </w:p>
    <w:p w:rsidR="00A77B3E" w:rsidP="00474682">
      <w:pPr>
        <w:ind w:firstLine="567"/>
        <w:jc w:val="both"/>
      </w:pPr>
    </w:p>
    <w:p w:rsidR="00A77B3E" w:rsidP="00474682">
      <w:pPr>
        <w:ind w:firstLine="567"/>
        <w:jc w:val="both"/>
      </w:pPr>
    </w:p>
    <w:p w:rsidR="00A77B3E" w:rsidP="00474682">
      <w:pPr>
        <w:ind w:firstLine="567"/>
        <w:jc w:val="both"/>
      </w:pPr>
    </w:p>
    <w:p w:rsidR="00A77B3E" w:rsidP="00474682">
      <w:pPr>
        <w:ind w:firstLine="567"/>
        <w:jc w:val="both"/>
      </w:pPr>
    </w:p>
    <w:sectPr w:rsidSect="004653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35E"/>
    <w:rsid w:val="0046535E"/>
    <w:rsid w:val="0047468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3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