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90AFD">
      <w:pPr>
        <w:ind w:firstLine="567"/>
        <w:jc w:val="both"/>
      </w:pPr>
      <w:r>
        <w:t xml:space="preserve">                                                                                      </w:t>
      </w:r>
    </w:p>
    <w:p w:rsidR="00A77B3E" w:rsidP="00C90AFD">
      <w:pPr>
        <w:ind w:firstLine="567"/>
        <w:jc w:val="both"/>
      </w:pPr>
      <w:r>
        <w:t xml:space="preserve">                                                                                                Дело № 5-70-229/2017</w:t>
      </w:r>
    </w:p>
    <w:p w:rsidR="00A77B3E" w:rsidP="00C90AFD">
      <w:pPr>
        <w:ind w:firstLine="567"/>
        <w:jc w:val="both"/>
      </w:pPr>
    </w:p>
    <w:p w:rsidR="00A77B3E" w:rsidP="00C90AFD">
      <w:pPr>
        <w:ind w:firstLine="567"/>
        <w:jc w:val="center"/>
      </w:pPr>
      <w:r>
        <w:t>ПОСТАНОВЛЕНИЕ</w:t>
      </w:r>
    </w:p>
    <w:p w:rsidR="00A77B3E" w:rsidP="00C90AFD">
      <w:pPr>
        <w:ind w:firstLine="567"/>
        <w:jc w:val="center"/>
      </w:pPr>
      <w:r>
        <w:t xml:space="preserve">по делу об </w:t>
      </w:r>
      <w:r>
        <w:t>административном правонарушении</w:t>
      </w:r>
    </w:p>
    <w:p w:rsidR="00A77B3E" w:rsidP="00C90AFD">
      <w:pPr>
        <w:ind w:firstLine="567"/>
        <w:jc w:val="both"/>
      </w:pPr>
    </w:p>
    <w:p w:rsidR="00A77B3E" w:rsidP="00C90AFD">
      <w:pPr>
        <w:ind w:firstLine="567"/>
        <w:jc w:val="both"/>
      </w:pPr>
      <w:r>
        <w:t>14 ноября 2017 года                                                                       г. Саки</w:t>
      </w:r>
    </w:p>
    <w:p w:rsidR="00A77B3E" w:rsidP="00C90AFD">
      <w:pPr>
        <w:ind w:firstLine="567"/>
        <w:jc w:val="both"/>
      </w:pPr>
    </w:p>
    <w:p w:rsidR="00A77B3E" w:rsidP="00C90AFD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</w:t>
      </w:r>
      <w:r>
        <w:t xml:space="preserve">ки Крым Панов А.И., с участием лица, привлекаемого к ответственности – </w:t>
      </w:r>
      <w:r>
        <w:t>Подлеснова</w:t>
      </w:r>
      <w:r>
        <w:t xml:space="preserve"> О.В., рассмотрев в открытом судебном заседании материалы дела об административном  правонарушении в отношении: </w:t>
      </w:r>
    </w:p>
    <w:p w:rsidR="00A77B3E" w:rsidP="00C90AFD">
      <w:pPr>
        <w:ind w:firstLine="567"/>
        <w:jc w:val="both"/>
      </w:pPr>
      <w:r>
        <w:t>Подлеснова</w:t>
      </w:r>
      <w:r>
        <w:t xml:space="preserve"> Олега Владимировича, паспортные данные, работающего</w:t>
      </w:r>
      <w:r>
        <w:t xml:space="preserve"> менеджером наименование организации,  зарегистрированного по адресу: Республика Крым, Нижнегорский р-н, с. Охотское, ул. Советская, д. 6,   проживающего по адресу: Республика Крым, г. Симферополь, ул. </w:t>
      </w:r>
      <w:r>
        <w:t>Балаклавская</w:t>
      </w:r>
      <w:r>
        <w:t xml:space="preserve">, д. 131, кв. 6,    </w:t>
      </w:r>
    </w:p>
    <w:p w:rsidR="00A77B3E" w:rsidP="00C90AFD">
      <w:pPr>
        <w:ind w:firstLine="567"/>
        <w:jc w:val="both"/>
      </w:pPr>
      <w:r>
        <w:t>привлекаемого к ответ</w:t>
      </w:r>
      <w:r>
        <w:t>ственности по ч. 3 ст.12.16 Кодекса Российской Федерации об административных правонарушениях,</w:t>
      </w:r>
    </w:p>
    <w:p w:rsidR="00A77B3E" w:rsidP="00C90AFD">
      <w:pPr>
        <w:ind w:firstLine="567"/>
        <w:jc w:val="both"/>
      </w:pPr>
      <w:r>
        <w:t>УСТАНОВИЛ:</w:t>
      </w:r>
    </w:p>
    <w:p w:rsidR="00A77B3E" w:rsidP="00C90AFD">
      <w:pPr>
        <w:ind w:firstLine="567"/>
        <w:jc w:val="both"/>
      </w:pPr>
      <w:r>
        <w:t xml:space="preserve">Согласно протокола об административном правонарушении 77 МР телефон от 24.08.2017, </w:t>
      </w:r>
      <w:r>
        <w:t>Подлеснов</w:t>
      </w:r>
      <w:r>
        <w:t xml:space="preserve"> О.В. 24.08.2017 в время на перекрестке пл. Революции и пер</w:t>
      </w:r>
      <w:r>
        <w:t xml:space="preserve">. Ковалева в г. Саки управлял автомобилем марка автомобиля </w:t>
      </w:r>
      <w:r>
        <w:t>г.р.з</w:t>
      </w:r>
      <w:r>
        <w:t xml:space="preserve"> ..., осуществил движение во встречном направлении по дороге с односторонним движением, а именно при выезде с пер. Ковалева, осуществил поворот налево в нарушение требований дорожного знака 5.</w:t>
      </w:r>
      <w:r>
        <w:t>7.1 «Выезд на дорогу с односторонним движением».</w:t>
      </w:r>
    </w:p>
    <w:p w:rsidR="00A77B3E" w:rsidP="00C90AFD">
      <w:pPr>
        <w:ind w:firstLine="567"/>
        <w:jc w:val="both"/>
      </w:pPr>
      <w:r>
        <w:t xml:space="preserve">В судебном заседании </w:t>
      </w:r>
      <w:r>
        <w:t>Подлеснов</w:t>
      </w:r>
      <w:r>
        <w:t xml:space="preserve"> О.В. вину в совершенном правонарушении не признал, пояснил, что правил дорожного движения он не нарушал. Указал, что осуществляя движение по пер. Ковалева в сторону пл. Революц</w:t>
      </w:r>
      <w:r>
        <w:t xml:space="preserve">ии, он не видел и не мог физически видеть дорожный знак 5.7.1 «Выезд на дорогу с односторонним движением», поскольку знак установлен с нарушением </w:t>
      </w:r>
      <w:r>
        <w:t>ГОСТа</w:t>
      </w:r>
      <w:r>
        <w:t>, а именно ниже всех остальных знаков, расположенных на опоре в месте с ним. В связи с неправильной устан</w:t>
      </w:r>
      <w:r>
        <w:t>овка знака, на дальней дистанции он полностью перекрывается впереди стоящим знаком 5.19.2 «Пешеходный переход». При приближении к знаку, его полностью закрыл микроавтобус, стоящий на перекрестке для осуществления поворота направо, и не увидев знак 5.7.1, о</w:t>
      </w:r>
      <w:r>
        <w:t>н занял левый ряд для осуществления левого поворота  на пл. Революции. Делая поворот, он не увидел запрещающего знака типа 3.1 «Въезд запрещен», а нанесенная дорожная разметка показывала двухстороннее движение. В соответствии с п. 5.4.2 Национального станд</w:t>
      </w:r>
      <w:r>
        <w:t xml:space="preserve">арта РФ «Технические средства организации дорожного движения. Правила применения дорожных знаков, разметки, светофоров, дорожных ограждений, и направляющих устройств», дорожный знак 3.1 «Въезд запрещен» устанавливают на участках дорог или проезжей части с </w:t>
      </w:r>
      <w:r>
        <w:t xml:space="preserve">односторонним движением для запрещения движения транспортного средства во встречном направлении. Так же пояснил, что за 15 </w:t>
      </w:r>
      <w:r>
        <w:t xml:space="preserve">минут до его остановки сотрудником ГИБДД он ехал по пл. Революции с ул. Советской и не наблюдал там знак 5.5 «Дорога с односторонним </w:t>
      </w:r>
      <w:r>
        <w:t xml:space="preserve">движением». Указанное свидетельствует о том, что он не нарушал требования знака 5.7.1 так как не мог видеть по объективным причинам. </w:t>
      </w:r>
    </w:p>
    <w:p w:rsidR="00A77B3E" w:rsidP="00C90AFD">
      <w:pPr>
        <w:ind w:firstLine="567"/>
        <w:jc w:val="both"/>
      </w:pPr>
      <w:r>
        <w:t>В судебном заседании свидетель - инспектор ДПС группы ГИБДД МО МВД России «Сакский» .... пояснил, что при несении службы 2</w:t>
      </w:r>
      <w:r>
        <w:t xml:space="preserve">4.08.2017 на пл. Революции в г. Саки им был остановлен водитель </w:t>
      </w:r>
      <w:r>
        <w:t>Подлеснов</w:t>
      </w:r>
      <w:r>
        <w:t xml:space="preserve"> О.В., который управлял автомобилем марка автомобиля, и в нарушение знака 5.7.1 совершил поворот налево с пер. Ковалева на пл. Революции. Указанная пл. Революции имеет дорогу с одност</w:t>
      </w:r>
      <w:r>
        <w:t xml:space="preserve">оронним движением. При выезде с пер. Ковалева это подтверждается наличием дорожного знака 5.7.1, который </w:t>
      </w:r>
      <w:r>
        <w:t>Подлеснов</w:t>
      </w:r>
      <w:r>
        <w:t xml:space="preserve"> О.В. проигнорировал. Подтвердил, что дорожный знак 5.7.1 установлен ниже других знаков, расположенных с ним на одной опоре. Имеются ли знаки </w:t>
      </w:r>
      <w:r>
        <w:t>5.5 или 3.1 на пл. Революции, пояснить не смог.</w:t>
      </w:r>
    </w:p>
    <w:p w:rsidR="00A77B3E" w:rsidP="00C90AFD">
      <w:pPr>
        <w:ind w:firstLine="567"/>
        <w:jc w:val="both"/>
      </w:pPr>
      <w:r>
        <w:t xml:space="preserve">В судебном заседании свидетель ... пояснила, что 24.08.2017 они с </w:t>
      </w:r>
      <w:r>
        <w:t>Подлесновым</w:t>
      </w:r>
      <w:r>
        <w:t xml:space="preserve"> О.В. встречались на пл. Революции в г. Саки. Имеющаяся дорожная разметка на пл. Революции и дорожная разметка на представленной сх</w:t>
      </w:r>
      <w:r>
        <w:t>еме МБУ «Городское хозяйство», отличаются. Знака 5.5. на пл. Революции не было 24.08.2017 и на сегодняшний день он также отсутствует. Кроме того, пояснила, что за последнее время при выезде с пер. Ковалева был заменен знак  4.1.4 на знак 5.7.1.</w:t>
      </w:r>
    </w:p>
    <w:p w:rsidR="00A77B3E" w:rsidP="00C90AFD">
      <w:pPr>
        <w:ind w:firstLine="567"/>
        <w:jc w:val="both"/>
      </w:pPr>
      <w:r>
        <w:t xml:space="preserve">В судебное </w:t>
      </w:r>
      <w:r>
        <w:t>заседание свидетель ..., свидетель – инспектор ДПС группы ГИБДД МО МВД России «Сакский» ... не явились, извещены надлежащим образом, причины неявки суду не сообщили. Суд считает возможным рассмотреть дело по имеющимся в деле доказательствам.</w:t>
      </w:r>
    </w:p>
    <w:p w:rsidR="00A77B3E" w:rsidP="00C90AFD">
      <w:pPr>
        <w:ind w:firstLine="567"/>
        <w:jc w:val="both"/>
      </w:pPr>
      <w:r>
        <w:t>Определением м</w:t>
      </w:r>
      <w:r>
        <w:t xml:space="preserve">ирового судьи судебного участка № 70 Сакского судебного района (Сакский муниципальный район и городской округ Саки) Республики Крым от 14.11.2017 отказано в удовлетворении ходатайства </w:t>
      </w:r>
      <w:r>
        <w:t>Подлеснова</w:t>
      </w:r>
      <w:r>
        <w:t xml:space="preserve"> О.В. в части вызова в судебное заседание свидетеля – директор</w:t>
      </w:r>
      <w:r>
        <w:t xml:space="preserve">а МБУ «Городское хозяйство» </w:t>
      </w:r>
      <w:r>
        <w:t>Навнико</w:t>
      </w:r>
      <w:r>
        <w:t xml:space="preserve"> Д.А. для разъяснения ответа, данного на запрос суда; организации выездного судебного заседания по месту составления протокола (пл. Революции), для установления реального размещения знаков и реальной дорожной разметки; ос</w:t>
      </w:r>
      <w:r>
        <w:t>уществления принудительного привода в судебное заседание инспектора ОГИБДД, составившего в отношении него протокол серии 77 ММ телефон об административном правонарушении от 24.08.2017.</w:t>
      </w:r>
    </w:p>
    <w:p w:rsidR="00A77B3E" w:rsidP="00C90AFD">
      <w:pPr>
        <w:ind w:firstLine="567"/>
        <w:jc w:val="both"/>
      </w:pPr>
      <w:r>
        <w:t xml:space="preserve">Выслушав </w:t>
      </w:r>
      <w:r>
        <w:t>Подлеснова</w:t>
      </w:r>
      <w:r>
        <w:t xml:space="preserve"> О.В., свидетелей, исследовав представленные материа</w:t>
      </w:r>
      <w:r>
        <w:t>лы дела, суд полагает, что вина его полностью установлена и подтверждается совокупностью собранных по делу доказательств, а именно:</w:t>
      </w:r>
    </w:p>
    <w:p w:rsidR="00A77B3E" w:rsidP="00C90AFD">
      <w:pPr>
        <w:ind w:firstLine="567"/>
        <w:jc w:val="both"/>
      </w:pPr>
      <w:r>
        <w:t>- протоколом об административном правонарушении серии 77 МР телефон от 24.08.2017 (л.д. 1), составленным уполномоченным долж</w:t>
      </w:r>
      <w:r>
        <w:t xml:space="preserve">ностным лицом с участием </w:t>
      </w:r>
      <w:r>
        <w:t>Подлеснова</w:t>
      </w:r>
      <w:r>
        <w:t xml:space="preserve"> О.В., с разъяснением ему прав, предусмотренных ст. 51 Конституции РФ, ст. 25.1 </w:t>
      </w:r>
      <w:r>
        <w:t>КоАП</w:t>
      </w:r>
      <w:r>
        <w:t xml:space="preserve"> РФ, о чем имеется его подпись, с указанием на то, что </w:t>
      </w:r>
      <w:r>
        <w:t>Подлеснов</w:t>
      </w:r>
      <w:r>
        <w:t xml:space="preserve"> О.В. с протоколом не согласен, т.к. знак не соответствует дорожной разме</w:t>
      </w:r>
      <w:r>
        <w:t>тке. Копию протокола он получил, о чем имеется его подпись;</w:t>
      </w:r>
    </w:p>
    <w:p w:rsidR="00A77B3E" w:rsidP="00C90AFD">
      <w:pPr>
        <w:ind w:firstLine="567"/>
        <w:jc w:val="both"/>
      </w:pPr>
      <w:r>
        <w:t>- рапортом инспектора ДПС (л.д. 2);</w:t>
      </w:r>
    </w:p>
    <w:p w:rsidR="00A77B3E" w:rsidP="00C90AFD">
      <w:pPr>
        <w:ind w:firstLine="567"/>
        <w:jc w:val="both"/>
      </w:pPr>
      <w:r>
        <w:t>- схемой места совершения административного правонарушения (л.д.3).</w:t>
      </w:r>
    </w:p>
    <w:p w:rsidR="00A77B3E" w:rsidP="00C90AFD">
      <w:pPr>
        <w:ind w:firstLine="567"/>
        <w:jc w:val="both"/>
      </w:pPr>
      <w:r>
        <w:t>Кроме того, согласно ответа МБУ «Городское хозяйство» от 24.10.2017 на запрос суда от 18.10.</w:t>
      </w:r>
      <w:r>
        <w:t>2017, следует, что дорожное движение по пер. Ковалева по направлению движения от ул. Комсомольской разрешено прямо по пер. Ковалева и направо на ул. Пионерскую. Поворот налево на пл. Революции запрещен, так как пл. Революции улица с односторонним движением</w:t>
      </w:r>
      <w:r>
        <w:t xml:space="preserve"> по направлению от ул. Советской до ул. Пионерской.</w:t>
      </w:r>
    </w:p>
    <w:p w:rsidR="00A77B3E" w:rsidP="00C90AFD">
      <w:pPr>
        <w:ind w:firstLine="567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</w:t>
      </w:r>
      <w:r>
        <w:t xml:space="preserve"> и достаточными для разрешения настоящего дела, а потому считает возможным положить их в основу постановления.</w:t>
      </w:r>
    </w:p>
    <w:p w:rsidR="00A77B3E" w:rsidP="00C90AFD">
      <w:pPr>
        <w:ind w:firstLine="567"/>
        <w:jc w:val="both"/>
      </w:pPr>
      <w:r>
        <w:t>Часть 3 ст. 12.16 Кодекса РФ об административных правонарушениях предусматривает административную ответственность за движение во встречном направ</w:t>
      </w:r>
      <w:r>
        <w:t>лении по дороге с односторонним движением.</w:t>
      </w:r>
    </w:p>
    <w:p w:rsidR="00A77B3E" w:rsidP="00C90AFD">
      <w:pPr>
        <w:ind w:firstLine="567"/>
        <w:jc w:val="both"/>
      </w:pPr>
      <w:r>
        <w:t xml:space="preserve">Из толкования диспозиции ч. 3 ст. 12.16 </w:t>
      </w:r>
      <w:r>
        <w:t>КоАП</w:t>
      </w:r>
      <w:r>
        <w:t xml:space="preserve"> РФ усматривается, что нарушение водителем требований любого дорожного знака, например, 3.1 "Въезд запрещен", 5.5 "Дорога с односторонним движением", 5.7.1 и 5.7.2 "Выез</w:t>
      </w:r>
      <w:r>
        <w:t xml:space="preserve">д на дорогу с односторонним движением",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административного правонарушения, предусмотренного частью 3 статьи </w:t>
      </w:r>
      <w:r>
        <w:t xml:space="preserve">12.16 </w:t>
      </w:r>
      <w:r>
        <w:t>КоАП</w:t>
      </w:r>
      <w:r>
        <w:t xml:space="preserve"> РФ например, нарушение требований дорожных знаков (Постановление Пленума Верховного Суда РФ от 24.10.2006 N 18 (ред. от 09.02.2012) "О некоторых вопросах, возникающих у судов при применении Особенной части Кодекса Российской Федерации об админис</w:t>
      </w:r>
      <w:r>
        <w:t>тративных правонарушениях").</w:t>
      </w:r>
    </w:p>
    <w:p w:rsidR="00A77B3E" w:rsidP="00C90AFD">
      <w:pPr>
        <w:ind w:firstLine="567"/>
        <w:jc w:val="both"/>
      </w:pPr>
      <w:r>
        <w:t xml:space="preserve">Дорожный знак 5.7.1 "Выезд на дорогу с односторонним движением" (Постановление Правительства РФ от 23.10.1993 N 1090 (ред. от 12.07.2017) "О Правилах дорожного движения" (вместе с "Основными положениями по допуску транспортных </w:t>
      </w:r>
      <w:r>
        <w:t>средств к эксплуатации и обязанности должностных лиц по обеспечению безопасности дорожного движения"), указывает направление движения на дороге с односторонним движением. При этом пересечение дороги с односторонним движением не запрещается. На перекрестке,</w:t>
      </w:r>
      <w:r>
        <w:t xml:space="preserve"> перед которым установлен знак 5.7.1, запрещается поворот налево. Разворот не запрещается.</w:t>
      </w:r>
    </w:p>
    <w:p w:rsidR="00A77B3E" w:rsidP="00C90AFD">
      <w:pPr>
        <w:ind w:firstLine="567"/>
        <w:jc w:val="both"/>
      </w:pPr>
      <w:r>
        <w:t>Согласно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</w:t>
      </w:r>
      <w:r>
        <w:t>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C90AFD">
      <w:pPr>
        <w:ind w:firstLine="567"/>
        <w:jc w:val="both"/>
      </w:pPr>
      <w:r>
        <w:t xml:space="preserve">Основанием для квалификации административного правонарушения, предусмотренного ч. 3 ст. 12.16 </w:t>
      </w:r>
      <w:r>
        <w:t>КоАП</w:t>
      </w:r>
      <w:r>
        <w:t xml:space="preserve"> РФ, служит дв</w:t>
      </w:r>
      <w:r>
        <w:t>ижение во встречном направлении по дороге с односторонним движением, в связи с чем, событие и состав административного правонарушения признается судом установленным.</w:t>
      </w:r>
    </w:p>
    <w:p w:rsidR="00A77B3E" w:rsidP="00C90AFD">
      <w:pPr>
        <w:ind w:firstLine="567"/>
        <w:jc w:val="both"/>
      </w:pPr>
      <w:r>
        <w:t xml:space="preserve">Таким образом, факт совершения </w:t>
      </w:r>
      <w:r>
        <w:t>Подлесновым</w:t>
      </w:r>
      <w:r>
        <w:t xml:space="preserve"> О.В. правонарушения, предусмотренного ч. 3 ст. </w:t>
      </w:r>
      <w:r>
        <w:t xml:space="preserve">12.16 </w:t>
      </w:r>
      <w:r>
        <w:t>КоАП</w:t>
      </w:r>
      <w:r>
        <w:t xml:space="preserve"> РФ, полностью установлен и доказан.</w:t>
      </w:r>
    </w:p>
    <w:p w:rsidR="00A77B3E" w:rsidP="00C90AFD">
      <w:pPr>
        <w:ind w:firstLine="567"/>
        <w:jc w:val="both"/>
      </w:pPr>
      <w:r>
        <w:t xml:space="preserve">Доводы </w:t>
      </w:r>
      <w:r>
        <w:t>Подлеснова</w:t>
      </w:r>
      <w:r>
        <w:t xml:space="preserve"> О.В. об отсутствии в его действиях состава административного правонарушения по причине того, что дорожный знак 5.7.1 </w:t>
      </w:r>
      <w:r>
        <w:t>«Выезд на дорогу с односторонним движением» установлен с нарушением требов</w:t>
      </w:r>
      <w:r>
        <w:t xml:space="preserve">аний государственного стандарта и не виден водителям, не являются основанием для вынесения постановления о прекращении производства по делу об административном правонарушении. </w:t>
      </w:r>
    </w:p>
    <w:p w:rsidR="00A77B3E" w:rsidP="00C90AFD">
      <w:pPr>
        <w:ind w:firstLine="567"/>
        <w:jc w:val="both"/>
      </w:pPr>
      <w:r>
        <w:t xml:space="preserve">Утверждение </w:t>
      </w:r>
      <w:r>
        <w:t>Подлеснова</w:t>
      </w:r>
      <w:r>
        <w:t xml:space="preserve"> О.В. о том, что он не видел и не мог видеть знак 5.7.1 «</w:t>
      </w:r>
      <w:r>
        <w:t xml:space="preserve">Выезд на дорогу с односторонним движением», не свидетельствует о несоблюдении при его установке требований </w:t>
      </w:r>
      <w:r>
        <w:t>ГОСТа</w:t>
      </w:r>
      <w:r>
        <w:t xml:space="preserve"> в отношении расстояния его видимости не ниже двух метров. </w:t>
      </w:r>
    </w:p>
    <w:p w:rsidR="00A77B3E" w:rsidP="00C90AFD">
      <w:pPr>
        <w:ind w:firstLine="567"/>
        <w:jc w:val="both"/>
      </w:pPr>
      <w:r>
        <w:t>Более того, данные доводы правового значения не имеют, поскольку водитель, как непос</w:t>
      </w:r>
      <w:r>
        <w:t>редственный участник дорожного движения, должен внимательно следить за дорожными знаками и дорожной разметкой на всем пути следования транспортного средства и в точности соблюдать Правила дорожного движения Российской Федерации, в том числе руководствовать</w:t>
      </w:r>
      <w:r>
        <w:t xml:space="preserve">ся требованиями всех знаков дорожного движения без каких - либо исключений. </w:t>
      </w:r>
    </w:p>
    <w:p w:rsidR="00A77B3E" w:rsidP="00C90AFD">
      <w:pPr>
        <w:ind w:firstLine="567"/>
        <w:jc w:val="both"/>
      </w:pPr>
      <w:r>
        <w:t xml:space="preserve">Кроме того, представленные </w:t>
      </w:r>
      <w:r>
        <w:t>Подлесновым</w:t>
      </w:r>
      <w:r>
        <w:t xml:space="preserve"> О.В. в судебном заседании доказательства (диск с фото и видеосъемкой, фотографии, схема движения) не опровергают его виновности  в совершени</w:t>
      </w:r>
      <w:r>
        <w:t xml:space="preserve">и указанного административного правонарушения, а именно:  движение во встречном направлении по дороге с односторонним движением.   </w:t>
      </w:r>
    </w:p>
    <w:p w:rsidR="00A77B3E" w:rsidP="00C90AFD">
      <w:pPr>
        <w:ind w:firstLine="567"/>
        <w:jc w:val="both"/>
      </w:pPr>
      <w:r>
        <w:t>При назначении наказания учитывается характер совершенного правонарушения, личность Подлесного О.В., который ранее не привле</w:t>
      </w:r>
      <w:r>
        <w:t>кался к административной ответственности в области дорожного движения.</w:t>
      </w:r>
    </w:p>
    <w:p w:rsidR="00A77B3E" w:rsidP="00C90AFD">
      <w:pPr>
        <w:ind w:firstLine="567"/>
        <w:jc w:val="both"/>
      </w:pPr>
      <w:r>
        <w:t>Обстоятельств, смягчающих и отягчающих ответственность за совершенное правонарушение, не установлено.</w:t>
      </w:r>
    </w:p>
    <w:p w:rsidR="00A77B3E" w:rsidP="00C90AFD">
      <w:pPr>
        <w:ind w:firstLine="567"/>
        <w:jc w:val="both"/>
      </w:pPr>
      <w:r>
        <w:t>С учетом конкретных обстоятельств дела, данных о личности правонарушителя,  суд счи</w:t>
      </w:r>
      <w:r>
        <w:t xml:space="preserve">тает необходимым назначить Подлесному О.В. наказание в виде штрафа, предусмотренного санкцией ч. 3 ст. 12.16 </w:t>
      </w:r>
      <w:r>
        <w:t>КоАП</w:t>
      </w:r>
      <w:r>
        <w:t xml:space="preserve"> РФ.</w:t>
      </w:r>
    </w:p>
    <w:p w:rsidR="00A77B3E" w:rsidP="00C90AFD">
      <w:pPr>
        <w:ind w:firstLine="567"/>
        <w:jc w:val="both"/>
      </w:pPr>
      <w:r>
        <w:t xml:space="preserve">На основании вышеизложенного, руководствуясь ст.ст. 12.16, 29.9, 29.10, 29.11 </w:t>
      </w:r>
      <w:r>
        <w:t>КоАП</w:t>
      </w:r>
      <w:r>
        <w:t xml:space="preserve"> РФ, суд, -</w:t>
      </w:r>
    </w:p>
    <w:p w:rsidR="00A77B3E" w:rsidP="00C90AFD">
      <w:pPr>
        <w:ind w:firstLine="567"/>
        <w:jc w:val="both"/>
      </w:pPr>
    </w:p>
    <w:p w:rsidR="00A77B3E" w:rsidP="00C90AFD">
      <w:pPr>
        <w:ind w:firstLine="567"/>
        <w:jc w:val="both"/>
      </w:pPr>
    </w:p>
    <w:p w:rsidR="00A77B3E" w:rsidP="00C90AFD">
      <w:pPr>
        <w:ind w:firstLine="567"/>
        <w:jc w:val="both"/>
      </w:pPr>
      <w:r>
        <w:tab/>
        <w:t xml:space="preserve">                                      </w:t>
      </w:r>
      <w:r>
        <w:tab/>
      </w:r>
      <w:r>
        <w:tab/>
        <w:t>П</w:t>
      </w:r>
      <w:r>
        <w:t xml:space="preserve">ОСТАНОВИЛ: </w:t>
      </w:r>
    </w:p>
    <w:p w:rsidR="00A77B3E" w:rsidP="00C90AFD">
      <w:pPr>
        <w:ind w:firstLine="567"/>
        <w:jc w:val="both"/>
      </w:pPr>
      <w:r>
        <w:t xml:space="preserve">Признать </w:t>
      </w:r>
      <w:r>
        <w:t>Подлеснова</w:t>
      </w:r>
      <w:r>
        <w:t xml:space="preserve"> Олега Владимировича виновным в совершении правонарушения, предусмотренного ч. 3 ст. 12.16 </w:t>
      </w:r>
      <w:r>
        <w:t>КоАП</w:t>
      </w:r>
      <w:r>
        <w:t xml:space="preserve"> РФ и назначить ему наказание в виде административного штрафа в размере сумма (сумма прописью).</w:t>
      </w:r>
    </w:p>
    <w:p w:rsidR="00A77B3E" w:rsidP="00C90AFD">
      <w:pPr>
        <w:ind w:firstLine="567"/>
        <w:jc w:val="both"/>
      </w:pPr>
      <w:r>
        <w:t>Штраф подлежит зачислению по рекви</w:t>
      </w:r>
      <w:r>
        <w:t>зитам:</w:t>
      </w:r>
    </w:p>
    <w:p w:rsidR="00A77B3E" w:rsidP="00C90AFD">
      <w:pPr>
        <w:ind w:firstLine="567"/>
        <w:jc w:val="both"/>
      </w:pPr>
      <w:r>
        <w:t>Получатель платежа: УФК (МО ОМВД России «Сакский»),</w:t>
      </w:r>
    </w:p>
    <w:p w:rsidR="00A77B3E" w:rsidP="00C90AFD">
      <w:pPr>
        <w:ind w:firstLine="567"/>
        <w:jc w:val="both"/>
      </w:pPr>
      <w:r>
        <w:t xml:space="preserve">ИНН 9107000095 </w:t>
      </w:r>
    </w:p>
    <w:p w:rsidR="00A77B3E" w:rsidP="00C90AFD">
      <w:pPr>
        <w:ind w:firstLine="567"/>
        <w:jc w:val="both"/>
      </w:pPr>
      <w:r>
        <w:t>КПП 910701001</w:t>
      </w:r>
    </w:p>
    <w:p w:rsidR="00A77B3E" w:rsidP="00C90AFD">
      <w:pPr>
        <w:ind w:firstLine="567"/>
        <w:jc w:val="both"/>
      </w:pPr>
      <w:r>
        <w:t>р</w:t>
      </w:r>
      <w:r>
        <w:t>/с № 40101810335100010001,</w:t>
      </w:r>
    </w:p>
    <w:p w:rsidR="00A77B3E" w:rsidP="00C90AFD">
      <w:pPr>
        <w:ind w:firstLine="567"/>
        <w:jc w:val="both"/>
      </w:pPr>
      <w:r>
        <w:t>КБК 18811630020016000140</w:t>
      </w:r>
    </w:p>
    <w:p w:rsidR="00A77B3E" w:rsidP="00C90AFD">
      <w:pPr>
        <w:ind w:firstLine="567"/>
        <w:jc w:val="both"/>
      </w:pPr>
      <w:r>
        <w:t>БИК банка 043510001</w:t>
      </w:r>
    </w:p>
    <w:p w:rsidR="00A77B3E" w:rsidP="00C90AFD">
      <w:pPr>
        <w:ind w:firstLine="567"/>
        <w:jc w:val="both"/>
      </w:pPr>
      <w:r>
        <w:t>ОКТМО 35721000</w:t>
      </w:r>
    </w:p>
    <w:p w:rsidR="00A77B3E" w:rsidP="00C90AFD">
      <w:pPr>
        <w:ind w:firstLine="567"/>
        <w:jc w:val="both"/>
      </w:pPr>
      <w:r>
        <w:t>УИН 18810491172600004970</w:t>
      </w:r>
    </w:p>
    <w:p w:rsidR="00A77B3E" w:rsidP="00C90AFD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</w:t>
      </w:r>
      <w:r>
        <w:t xml:space="preserve">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силу.</w:t>
      </w:r>
    </w:p>
    <w:p w:rsidR="00A77B3E" w:rsidP="00C90AFD">
      <w:pPr>
        <w:ind w:firstLine="567"/>
        <w:jc w:val="both"/>
      </w:pPr>
      <w:r>
        <w:t xml:space="preserve">Разъяснить </w:t>
      </w:r>
      <w:r>
        <w:t>Подлеснову</w:t>
      </w:r>
      <w:r>
        <w:t xml:space="preserve"> О.В., что в соответствии ч.1.3 ст. 32.2 </w:t>
      </w:r>
      <w:r>
        <w:t>КоАП</w:t>
      </w:r>
      <w:r>
        <w:t xml:space="preserve"> РФ </w:t>
      </w:r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</w:t>
      </w:r>
      <w:r>
        <w:t xml:space="preserve">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</w:t>
      </w:r>
      <w:r>
        <w:t>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</w:t>
      </w:r>
      <w:r>
        <w:t>ганом, должностным лицом, вынесшими постановление, административный штраф уплачивается в полном размере.</w:t>
      </w:r>
    </w:p>
    <w:p w:rsidR="00A77B3E" w:rsidP="00C90AFD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</w:t>
      </w:r>
      <w:r>
        <w:t>ской округ Саки) Республики Крым, расположенном по адресу: ул. Трудовая, 8, г. Саки, Республика Крым.</w:t>
      </w:r>
    </w:p>
    <w:p w:rsidR="00A77B3E" w:rsidP="00C90AFD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</w:t>
      </w:r>
      <w:r>
        <w:t>бный участок № 70 Сакского судебного района (Сакский муниципальный район и городской округ Саки) Республики Крым.</w:t>
      </w:r>
    </w:p>
    <w:p w:rsidR="00A77B3E" w:rsidP="00C90AFD">
      <w:pPr>
        <w:ind w:firstLine="567"/>
        <w:jc w:val="both"/>
      </w:pPr>
    </w:p>
    <w:p w:rsidR="00A77B3E" w:rsidP="00C90AFD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C90AFD">
      <w:pPr>
        <w:ind w:firstLine="567"/>
        <w:jc w:val="both"/>
      </w:pPr>
    </w:p>
    <w:p w:rsidR="00A77B3E" w:rsidP="00C90AFD">
      <w:pPr>
        <w:ind w:firstLine="567"/>
        <w:jc w:val="both"/>
      </w:pPr>
    </w:p>
    <w:sectPr w:rsidSect="00BB35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596"/>
    <w:rsid w:val="00A77B3E"/>
    <w:rsid w:val="00BB3596"/>
    <w:rsid w:val="00C90A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5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