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312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134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гражданина Российской Федерации, со средним профессиональным образованием, холостого, официально не трудоустроенного, зарегистрированного по месту пребывания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ранее привлекавшегося к административной ответственности,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Д.В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заместителя начальника полиции </w:t>
      </w:r>
      <w:r>
        <w:rPr>
          <w:rFonts w:ascii="Times New Roman" w:eastAsia="Times New Roman" w:hAnsi="Times New Roman" w:cs="Times New Roman"/>
          <w:sz w:val="28"/>
          <w:rtl w:val="0"/>
        </w:rPr>
        <w:t>(по охране общественного порядка)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20.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явился,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административного правонарушения признал, в содеянном раскаялся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>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 раскаяние, что является обсто</w:t>
      </w:r>
      <w:r>
        <w:rPr>
          <w:rFonts w:ascii="Times New Roman" w:eastAsia="Times New Roman" w:hAnsi="Times New Roman" w:cs="Times New Roman"/>
          <w:sz w:val="28"/>
          <w:rtl w:val="0"/>
        </w:rPr>
        <w:t>ятельств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ами, </w:t>
      </w:r>
      <w:r>
        <w:rPr>
          <w:rFonts w:ascii="Times New Roman" w:eastAsia="Times New Roman" w:hAnsi="Times New Roman" w:cs="Times New Roman"/>
          <w:sz w:val="28"/>
          <w:rtl w:val="0"/>
        </w:rPr>
        <w:t>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0410760300705003122520159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