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332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 личность установлена 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копии формы 1 о выдаче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 полностью,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пояснил, что назначенный штраф он не оплатил, </w:t>
      </w:r>
      <w:r>
        <w:rPr>
          <w:rFonts w:ascii="Times New Roman" w:eastAsia="Times New Roman" w:hAnsi="Times New Roman" w:cs="Times New Roman"/>
          <w:sz w:val="28"/>
          <w:rtl w:val="0"/>
        </w:rPr>
        <w:t>так как забыл о нем, поругавшись с сожительницей и злоупотребив спиртными напитками. Он подрабатывает в полях не официально, забывает о штрафах, планирует их оплатить.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8201№</w:t>
      </w:r>
      <w:r>
        <w:rPr>
          <w:rFonts w:ascii="Times New Roman" w:eastAsia="Times New Roman" w:hAnsi="Times New Roman" w:cs="Times New Roman"/>
          <w:sz w:val="28"/>
          <w:rtl w:val="0"/>
        </w:rPr>
        <w:t>237656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штраф он не оплатил, </w:t>
      </w:r>
      <w:r>
        <w:rPr>
          <w:rFonts w:ascii="Times New Roman" w:eastAsia="Times New Roman" w:hAnsi="Times New Roman" w:cs="Times New Roman"/>
          <w:sz w:val="28"/>
          <w:rtl w:val="0"/>
        </w:rPr>
        <w:t>так как был занят, подрабатывая в полях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штраф, назначенный постановлением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оплачен;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8204№085498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врученного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этот же день под роспись и вступившего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истечении 10 суток на его обжалование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СООП </w:t>
      </w: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которой в том числе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том числе по ст. 20.25 КоАП РФ постановлениям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копиями постановлений мирового судьи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5-70-451/2023, № 5-70-</w:t>
      </w:r>
      <w:r>
        <w:rPr>
          <w:rFonts w:ascii="Times New Roman" w:eastAsia="Times New Roman" w:hAnsi="Times New Roman" w:cs="Times New Roman"/>
          <w:sz w:val="28"/>
          <w:rtl w:val="0"/>
        </w:rPr>
        <w:t>133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административной ответственности по ч. 1 ст. 20.25 КоАП РФ за неуплату ранее назначенных штрафов;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 он не оплатил </w:t>
      </w:r>
      <w:r>
        <w:rPr>
          <w:rFonts w:ascii="Times New Roman" w:eastAsia="Times New Roman" w:hAnsi="Times New Roman" w:cs="Times New Roman"/>
          <w:sz w:val="28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19.24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учитывая, что последний день срока уплаты штрафа выпал на выходной день.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наличие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ом, отягчающим административную ответственность в соответствии со ст. 4.3 КоАП РФ суд признает совершение однородного правонарушения повторно.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свидетельствуют о том,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официально 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неоднократно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привлекался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помимо штрафа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назначенного 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настоящему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ещё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неоплаченных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 неуплату которых привлечен к административной ответственности по ч. 1 ст. 20.25 КоАП РФ, что учтено судом, как отягчающее административную ответственность обстоятельство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его материально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учитывая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он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трудоустроен,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неоднократно привлекался к ответственности за распитие алкогольных напитков в общественных местах и за появление в общественных местах в состоянии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</w:t>
      </w:r>
      <w:r>
        <w:rPr>
          <w:rFonts w:ascii="Times New Roman" w:eastAsia="Times New Roman" w:hAnsi="Times New Roman" w:cs="Times New Roman"/>
          <w:sz w:val="28"/>
          <w:rtl w:val="0"/>
        </w:rPr>
        <w:t>внимание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его объяснения, что наказание в виде обязательных работ он не отбывает,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считает необходимым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исправления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изолировать его от общества на срок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суток, </w:t>
      </w:r>
      <w:r>
        <w:rPr>
          <w:rFonts w:ascii="Times New Roman" w:eastAsia="Times New Roman" w:hAnsi="Times New Roman" w:cs="Times New Roman"/>
          <w:sz w:val="28"/>
          <w:rtl w:val="0"/>
        </w:rPr>
        <w:t>назначи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ему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3 статьи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Аналогичное требование содержит часть 3 статьи 32.8 названного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части 4 статьи 27.5 Кодекса Российской Федерации об административных правонарушениях срок административного задержания лица исчисляется с момента его доставления в соответствии со статьей 27.2 этого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данному делу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подвергнут административному доставлению с последующим задержанием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чем, срок административного ареста подлежит исчислению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ареста на срок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три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суток.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административного ареста исчислять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