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35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образование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средне-специальное,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несовершеннолетних детей не имеющего, не являющегося инвалидом 1, 2 группы, официально не трудоустроенного, военнослужащим не являющегося,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привлекавшего к административной ответственности,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087634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20.21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в содеянном раскаялся и пояснил, что не оплатил штраф так как у него не было денежных средств из-за задержки оплаты выполненных работ по гражданско-правовому договору. Штраф он не оплатил до сих пор, так как выполненные им работы до сих пор не оплачены.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210290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087634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20.21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помимо указанного штрафа имеет ещё 2 неоплаченных штрафа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 </w:t>
      </w:r>
      <w:r>
        <w:rPr>
          <w:rFonts w:ascii="Times New Roman" w:eastAsia="Times New Roman" w:hAnsi="Times New Roman" w:cs="Times New Roman"/>
          <w:sz w:val="26"/>
          <w:rtl w:val="0"/>
        </w:rPr>
        <w:t>не оплатил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20.21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 учетом выходных дней.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уплатил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Указание в протоколе об административном правонарушении временем совершения административного правонарушения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является ошибочным, однако на квалификацию деяния не влияет.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у него для оплаты штрафа не было денежных средств ввиду задержки оплаты его труда, не могут быть приняты во внимание, поскольку законом установлен 60-ти дневный срок для оплаты штрафа, а также предусмотрена возможность отсрочки уплаты штрафа, которой он не воспользовался.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 ответственность в соответствии со ст. 4.3 КоАП РФ не установлено.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наличия смягчающих и отсутствия отягчающих административную ответственность обстоятельств, размер неуплаченного в установленный срок штрафа, 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настоящее время дохода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его объяснения о наличии задолженности по уплате </w:t>
      </w:r>
      <w:r>
        <w:rPr>
          <w:rFonts w:ascii="Times New Roman" w:eastAsia="Times New Roman" w:hAnsi="Times New Roman" w:cs="Times New Roman"/>
          <w:sz w:val="26"/>
          <w:rtl w:val="0"/>
        </w:rPr>
        <w:t>других штрафов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суд, с учетом материального положения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считает невозможным назначить ему наказание в виде штрафа, и приходит к выводу о назначении ему наказания в пределах санкции ч. 1 ст. 20.25 КоАП РФ в виде обязательных работ на минимальный срок, установленный ст. 3.13 КоАП РФ 20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обязательных работ на срок 20 (двадцать)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лицу, привлекаемому к административной ответственности,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