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356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средне-специальное,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несовершеннолетних детей не имеющего, не являющегося инвалидом 1, 2 группы, официально не трудоустроенного,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087212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не оплатил штраф так как </w:t>
      </w:r>
      <w:r>
        <w:rPr>
          <w:rFonts w:ascii="Times New Roman" w:eastAsia="Times New Roman" w:hAnsi="Times New Roman" w:cs="Times New Roman"/>
          <w:sz w:val="26"/>
          <w:rtl w:val="0"/>
        </w:rPr>
        <w:t>у него не было денежных средств из-за задержки оплаты выполненных работ по гражданско-правовому договору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 он не оплатил до сих пор, так как выполненные им работы до сих пор не оплачены.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210122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087212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помимо указанного штрафа имеет ещё 2 неоплаченных штрафа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оплатил после составления протокола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выходных дней.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Указание в протоколе об административном правонарушении временем совершения административного правонарушения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ошибочным, однако на квалификацию деяния не влияет.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6"/>
          <w:rtl w:val="0"/>
        </w:rPr>
        <w:t>том,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него для оплаты штрафа не было денежных средств ввиду задержки оплаты его труда, не могут быть приняты во внимание, поскольку законом установлен 60-ти дневный срок для оплаты штрафа, а также предусмотрена возможность отсрочки уплаты штрафа, которой он не воспользовался.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в соответствии со ст. 4.3 КоАП РФ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наличия смягчающих и отсутствия отягчающих административную ответственность обстоятельств, размер неуплаченного в установленный срок штрафа,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дохода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его объяснения о наличии задолженности по уплате </w:t>
      </w:r>
      <w:r>
        <w:rPr>
          <w:rFonts w:ascii="Times New Roman" w:eastAsia="Times New Roman" w:hAnsi="Times New Roman" w:cs="Times New Roman"/>
          <w:sz w:val="26"/>
          <w:rtl w:val="0"/>
        </w:rPr>
        <w:t>других штрафов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суд, с учетом материального положения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считает невозможным назначить ему наказание в виде штрафа, и приходит к выводу о назначении ему наказания в пределах санкции ч. 1 ст. 20.25 КоАП РФ в виде обязательных работ на минимальный срок, установленный ст. 3.13 КоАП РФ 20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20 (двадцать)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