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356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843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к-п.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среднее образование, не женатого,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несовершенн</w:t>
      </w:r>
      <w:r>
        <w:rPr>
          <w:rFonts w:ascii="Times New Roman" w:eastAsia="Times New Roman" w:hAnsi="Times New Roman" w:cs="Times New Roman"/>
          <w:sz w:val="28"/>
          <w:rtl w:val="0"/>
        </w:rPr>
        <w:t>олетнего ребенка на иждивении,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инвалидности, 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трудоустроенного,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военнослужащего,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и проживающего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привлекавшегося к административной ответственности за совершение однородного административного правонарушения по 20 Главе КоАП РФ,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04 № 1240</w:t>
      </w:r>
      <w:r>
        <w:rPr>
          <w:rFonts w:ascii="Times New Roman" w:eastAsia="Times New Roman" w:hAnsi="Times New Roman" w:cs="Times New Roman"/>
          <w:sz w:val="28"/>
          <w:rtl w:val="0"/>
        </w:rPr>
        <w:t>64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вступившего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>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, раскаялся и подтвердил, что имеет большое количество не оплаченных штрафов.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исследовав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 совершении указанного административного правонарушения, помимо признания вины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протоколом об административно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правонарушении 82 01 № 371520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8"/>
          <w:rtl w:val="0"/>
        </w:rPr>
        <w:t>82 04 № 1240</w:t>
      </w:r>
      <w:r>
        <w:rPr>
          <w:rFonts w:ascii="Times New Roman" w:eastAsia="Times New Roman" w:hAnsi="Times New Roman" w:cs="Times New Roman"/>
          <w:sz w:val="28"/>
          <w:rtl w:val="0"/>
        </w:rPr>
        <w:t>64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полицейского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</w:t>
      </w:r>
      <w:r>
        <w:rPr>
          <w:rFonts w:ascii="Times New Roman" w:eastAsia="Times New Roman" w:hAnsi="Times New Roman" w:cs="Times New Roman"/>
          <w:sz w:val="28"/>
          <w:rtl w:val="0"/>
        </w:rPr>
        <w:t>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04 № 1240</w:t>
      </w:r>
      <w:r>
        <w:rPr>
          <w:rFonts w:ascii="Times New Roman" w:eastAsia="Times New Roman" w:hAnsi="Times New Roman" w:cs="Times New Roman"/>
          <w:sz w:val="28"/>
          <w:rtl w:val="0"/>
        </w:rPr>
        <w:t>64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наказанию в виде адми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штраф должен был упл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последний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мировой судья квалифицирует бездействие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правонарушения, данные о его личности,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 фактическое признание вины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является обстоятельством, смягчающим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дминистративную ответственность и наличие обстоятельства отягчающего вины в виде повторного совершения однородного административного правонарушения, а также наличие не оплаченных административных штрафов, мировой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виде обязательных работ </w:t>
      </w:r>
      <w:r>
        <w:rPr>
          <w:rFonts w:ascii="Times New Roman" w:eastAsia="Times New Roman" w:hAnsi="Times New Roman" w:cs="Times New Roman"/>
          <w:sz w:val="28"/>
          <w:rtl w:val="0"/>
        </w:rPr>
        <w:t>в пределе санкции статьи.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обязательных работ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2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двадцать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