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5</w:t>
      </w:r>
    </w:p>
    <w:p>
      <w:pPr>
        <w:bidi w:val="0"/>
        <w:spacing w:before="0" w:beforeAutospacing="0" w:after="0" w:afterAutospacing="0"/>
        <w:ind w:left="0" w:right="0" w:firstLine="708"/>
        <w:jc w:val="right"/>
        <w:rPr>
          <w:rtl w:val="0"/>
        </w:rPr>
      </w:pPr>
      <w:r>
        <w:rPr>
          <w:rFonts w:ascii="Times New Roman" w:eastAsia="Times New Roman" w:hAnsi="Times New Roman" w:cs="Times New Roman"/>
          <w:sz w:val="26"/>
          <w:rtl w:val="0"/>
        </w:rPr>
        <w:t>Дело № 5-70-</w:t>
      </w:r>
      <w:r>
        <w:rPr>
          <w:rFonts w:ascii="Times New Roman" w:eastAsia="Times New Roman" w:hAnsi="Times New Roman" w:cs="Times New Roman"/>
          <w:sz w:val="26"/>
          <w:rtl w:val="0"/>
        </w:rPr>
        <w:t>357</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4</w:t>
      </w:r>
    </w:p>
    <w:p>
      <w:pPr>
        <w:bidi w:val="0"/>
        <w:spacing w:before="0" w:beforeAutospacing="0" w:after="0" w:afterAutospacing="0"/>
        <w:ind w:left="0" w:right="0" w:firstLine="708"/>
        <w:jc w:val="right"/>
        <w:rPr>
          <w:rtl w:val="0"/>
        </w:rPr>
      </w:pPr>
      <w:r>
        <w:rPr>
          <w:rFonts w:ascii="Times New Roman" w:eastAsia="Times New Roman" w:hAnsi="Times New Roman" w:cs="Times New Roman"/>
          <w:sz w:val="26"/>
          <w:rtl w:val="0"/>
        </w:rPr>
        <w:t>УИД 91MS0070-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pacing w:val="50"/>
          <w:sz w:val="26"/>
          <w:rtl w:val="0"/>
        </w:rPr>
        <w:t>ПОСТАНОВЛЕНИЕ</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z w:val="26"/>
          <w:rtl w:val="0"/>
        </w:rPr>
        <w:t>по делу об административном правонарушении</w:t>
      </w:r>
    </w:p>
    <w:tbl>
      <w:tblPr>
        <w:tblW w:w="14680" w:type="dxa"/>
        <w:jc w:val="left"/>
        <w:tblInd w:w="0" w:type="dxa"/>
        <w:tblCellMar>
          <w:top w:w="0" w:type="dxa"/>
          <w:left w:w="0" w:type="dxa"/>
          <w:bottom w:w="0" w:type="dxa"/>
          <w:right w:w="0" w:type="dxa"/>
        </w:tblCellMar>
      </w:tblPr>
      <w:tblGrid>
        <w:gridCol w:w="9682"/>
        <w:gridCol w:w="4998"/>
      </w:tblGrid>
      <w:tr>
        <w:tblPrEx>
          <w:tblW w:w="14680" w:type="dxa"/>
          <w:jc w:val="left"/>
          <w:tblInd w:w="0" w:type="dxa"/>
          <w:tblCellMar>
            <w:top w:w="0" w:type="dxa"/>
            <w:left w:w="0" w:type="dxa"/>
            <w:bottom w:w="0" w:type="dxa"/>
            <w:right w:w="0" w:type="dxa"/>
          </w:tblCellMar>
        </w:tblPrEx>
        <w:trPr>
          <w:trHeight w:val="145"/>
          <w:jc w:val="left"/>
        </w:trPr>
        <w:tc>
          <w:tcPr>
            <w:tcW w:w="9747" w:type="dxa"/>
            <w:tcMar>
              <w:left w:w="108" w:type="dxa"/>
              <w:right w:w="108" w:type="dxa"/>
            </w:tcMar>
          </w:tcPr>
          <w:p>
            <w:pPr>
              <w:bidi w:val="0"/>
              <w:spacing w:before="0" w:beforeAutospacing="0" w:after="0" w:afterAutospacing="0"/>
              <w:ind w:left="0" w:right="0"/>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tc>
        <w:tc>
          <w:tcPr>
            <w:tcW w:w="4933" w:type="dxa"/>
            <w:tcMar>
              <w:left w:w="108" w:type="dxa"/>
              <w:right w:w="108" w:type="dxa"/>
            </w:tcMar>
          </w:tcPr>
          <w:p>
            <w:pPr>
              <w:bidi w:val="0"/>
              <w:spacing w:before="0" w:beforeAutospacing="0" w:after="0" w:afterAutospacing="0"/>
              <w:ind w:left="0" w:right="0"/>
              <w:jc w:val="both"/>
              <w:rPr>
                <w:rtl w:val="0"/>
              </w:rPr>
            </w:pPr>
          </w:p>
        </w:tc>
      </w:tr>
    </w:tbl>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 участием лица, привлекаемого к ответственности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рассмотрев дело об административном правона</w:t>
      </w:r>
      <w:r>
        <w:rPr>
          <w:rFonts w:ascii="Times New Roman" w:eastAsia="Times New Roman" w:hAnsi="Times New Roman" w:cs="Times New Roman"/>
          <w:sz w:val="26"/>
          <w:rtl w:val="0"/>
        </w:rPr>
        <w:t xml:space="preserve">рушении, поступившее из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Российской Федерации «Сакский»</w:t>
      </w:r>
      <w:r>
        <w:rPr>
          <w:rFonts w:ascii="Times New Roman" w:eastAsia="Times New Roman" w:hAnsi="Times New Roman" w:cs="Times New Roman"/>
          <w:sz w:val="26"/>
          <w:rtl w:val="0"/>
        </w:rPr>
        <w:t xml:space="preserve"> в отношении </w:t>
      </w:r>
    </w:p>
    <w:p>
      <w:pPr>
        <w:bidi w:val="0"/>
        <w:spacing w:before="0" w:beforeAutospacing="0" w:after="0" w:afterAutospacing="0"/>
        <w:ind w:left="709" w:right="0"/>
        <w:jc w:val="both"/>
        <w:rPr>
          <w:rtl w:val="0"/>
        </w:rPr>
      </w:pPr>
      <w:r>
        <w:rPr>
          <w:rFonts w:ascii="Times New Roman" w:eastAsia="Times New Roman" w:hAnsi="Times New Roman" w:cs="Times New Roman"/>
          <w:b/>
          <w:sz w:val="26"/>
          <w:rtl w:val="0"/>
        </w:rPr>
        <w:t xml:space="preserve">Усеинова </w:t>
      </w:r>
      <w:r>
        <w:rPr>
          <w:rFonts w:ascii="Times New Roman" w:eastAsia="Times New Roman" w:hAnsi="Times New Roman" w:cs="Times New Roman"/>
          <w:b/>
          <w:sz w:val="26"/>
          <w:rtl w:val="0"/>
        </w:rPr>
        <w:t>фио</w:t>
      </w:r>
      <w:r>
        <w:rPr>
          <w:rFonts w:ascii="Times New Roman" w:eastAsia="Times New Roman" w:hAnsi="Times New Roman" w:cs="Times New Roman"/>
          <w:b/>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имеющего среднее</w:t>
      </w:r>
      <w:r>
        <w:rPr>
          <w:rFonts w:ascii="Times New Roman" w:eastAsia="Times New Roman" w:hAnsi="Times New Roman" w:cs="Times New Roman"/>
          <w:sz w:val="26"/>
          <w:rtl w:val="0"/>
        </w:rPr>
        <w:t xml:space="preserve">-техническое </w:t>
      </w:r>
      <w:r>
        <w:rPr>
          <w:rFonts w:ascii="Times New Roman" w:eastAsia="Times New Roman" w:hAnsi="Times New Roman" w:cs="Times New Roman"/>
          <w:sz w:val="26"/>
          <w:rtl w:val="0"/>
        </w:rPr>
        <w:t>образование</w:t>
      </w:r>
      <w:r>
        <w:rPr>
          <w:rFonts w:ascii="Times New Roman" w:eastAsia="Times New Roman" w:hAnsi="Times New Roman" w:cs="Times New Roman"/>
          <w:sz w:val="26"/>
          <w:rtl w:val="0"/>
        </w:rPr>
        <w:t xml:space="preserve">, женатого, </w:t>
      </w:r>
      <w:r>
        <w:rPr>
          <w:rFonts w:ascii="Times New Roman" w:eastAsia="Times New Roman" w:hAnsi="Times New Roman" w:cs="Times New Roman"/>
          <w:sz w:val="26"/>
          <w:rtl w:val="0"/>
        </w:rPr>
        <w:t>несовершеннолетн</w:t>
      </w:r>
      <w:r>
        <w:rPr>
          <w:rFonts w:ascii="Times New Roman" w:eastAsia="Times New Roman" w:hAnsi="Times New Roman" w:cs="Times New Roman"/>
          <w:sz w:val="26"/>
          <w:rtl w:val="0"/>
        </w:rPr>
        <w:t>их детей не имеющего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инвалидом 1, 2 не являющегося, </w:t>
      </w:r>
      <w:r>
        <w:rPr>
          <w:rFonts w:ascii="Times New Roman" w:eastAsia="Times New Roman" w:hAnsi="Times New Roman" w:cs="Times New Roman"/>
          <w:sz w:val="26"/>
          <w:rtl w:val="0"/>
        </w:rPr>
        <w:t>являющегося лицом, осуществляющим уход за инвалидом 1 группы</w:t>
      </w:r>
      <w:r>
        <w:rPr>
          <w:rFonts w:ascii="Times New Roman" w:eastAsia="Times New Roman" w:hAnsi="Times New Roman" w:cs="Times New Roman"/>
          <w:sz w:val="26"/>
          <w:rtl w:val="0"/>
        </w:rPr>
        <w:t xml:space="preserve">, военнослужащим не являющегося, на военные сборы не призванного, зарегистрированного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ранее прив</w:t>
      </w:r>
      <w:r>
        <w:rPr>
          <w:rFonts w:ascii="Times New Roman" w:eastAsia="Times New Roman" w:hAnsi="Times New Roman" w:cs="Times New Roman"/>
          <w:sz w:val="26"/>
          <w:rtl w:val="0"/>
        </w:rPr>
        <w:t>лекавшегося к административной ответственности,</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о привлечении к административной ответственности по ч. 1 ст. 6.9 </w:t>
      </w:r>
      <w:r>
        <w:rPr>
          <w:rFonts w:ascii="Times New Roman" w:eastAsia="Times New Roman" w:hAnsi="Times New Roman" w:cs="Times New Roman"/>
          <w:sz w:val="26"/>
          <w:rtl w:val="0"/>
        </w:rPr>
        <w:t>Кодекса Российской Федерации об административных правонарушениях</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pacing w:val="50"/>
          <w:sz w:val="26"/>
          <w:rtl w:val="0"/>
        </w:rPr>
        <w:t>УСТАНОВИЛ: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находясь по </w:t>
      </w:r>
      <w:r>
        <w:rPr>
          <w:rFonts w:ascii="Times New Roman" w:eastAsia="Times New Roman" w:hAnsi="Times New Roman" w:cs="Times New Roman"/>
          <w:sz w:val="26"/>
          <w:rtl w:val="0"/>
        </w:rPr>
        <w:t>адресу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7"/>
          <w:rtl w:val="0"/>
        </w:rPr>
        <w:t>в отношении которой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не выполнил законного требования уполномоченного должностного лица о прохождении медицинского освидетельствования на состояние опьянения, чем совершил правонарушение, предусмотренное ч.1 ст.6.9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w:t>
      </w:r>
      <w:r>
        <w:rPr>
          <w:rFonts w:ascii="Times New Roman" w:eastAsia="Times New Roman" w:hAnsi="Times New Roman" w:cs="Times New Roman"/>
          <w:sz w:val="26"/>
          <w:rtl w:val="0"/>
        </w:rPr>
        <w:t xml:space="preserve">ифицированы </w:t>
      </w:r>
      <w:r>
        <w:rPr>
          <w:rFonts w:ascii="Times New Roman" w:eastAsia="Times New Roman" w:hAnsi="Times New Roman" w:cs="Times New Roman"/>
          <w:sz w:val="26"/>
          <w:rtl w:val="0"/>
        </w:rPr>
        <w:t xml:space="preserve">полицейским ОВ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«Сакский» в протоколе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ч. 1 ст. 6.9 КоАП РФ</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вышеуказанного правонарушения признал в полном объеме, не оспарива</w:t>
      </w:r>
      <w:r>
        <w:rPr>
          <w:rFonts w:ascii="Times New Roman" w:eastAsia="Times New Roman" w:hAnsi="Times New Roman" w:cs="Times New Roman"/>
          <w:sz w:val="26"/>
          <w:rtl w:val="0"/>
        </w:rPr>
        <w:t xml:space="preserve">л фактические обстоятельства дела, изложенные в протоколе об административном правонарушении,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содеянном раскаялся и пояснил,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у него дома была выявлена марихуана, после чего он был доставлен в полицейский участок, где ему было предложено пройти медицинское освидетельствование на состояние опьянения в связи с подозрением на потребление наркотических средств, он отказался от прохождения медицинского освидетельствования так как потребил марихуану путем курения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Марихуану он употребляет регулярно при болях в позвоночнике.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мировой судья пришел к выводу о наличии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состава правонарушения, предусмотренного ст. 6.9 ч. 1 КоАП РФ, исходя из следующего.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В соответствии со ст.40 Федерального закона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Часть 1 ст.6.9 КоАП РФ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ч.2 ст.20.20, ст.20.22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Судом установлено,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отношении которого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а именно: резкое изменение окраски кожных покровов лица, поведение не соответствующее обстановке,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xml:space="preserve">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не выполнил законного требования уполномоченного должностного лица о прохождении медицинского освидетельствования на состояние опьянения, чем совершил правонарушение, предусмотренное ч.1 ст.6.9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Фактические обстоятельства дела подтверждаются имеющимися в материалах дела об административном правонарушении доказательствами, а именно: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протоколом об административном правонарушении 8201 № </w:t>
      </w:r>
      <w:r>
        <w:rPr>
          <w:rFonts w:ascii="Times New Roman" w:eastAsia="Times New Roman" w:hAnsi="Times New Roman" w:cs="Times New Roman"/>
          <w:sz w:val="27"/>
          <w:rtl w:val="0"/>
        </w:rPr>
        <w:t>237880</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рапортом </w:t>
      </w:r>
      <w:r>
        <w:rPr>
          <w:rFonts w:ascii="Times New Roman" w:eastAsia="Times New Roman" w:hAnsi="Times New Roman" w:cs="Times New Roman"/>
          <w:sz w:val="27"/>
          <w:rtl w:val="0"/>
        </w:rPr>
        <w:t xml:space="preserve">о/у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МВД России «Сакский»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из которого следует, что по месту жительства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были проведены следственные действия, по окончании которых он был доставлен в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МВД россии «Сакский» и передан сотрудникам ППС для проведения дальнейших действий с его участием, так как имелись признаки того,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пребывает в состоянии наркотического опьянения</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письменными объяснениями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в которых он указал, что отказался от прохождения медицинского освидетельствования так как потребил наркотические средства</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протоколом о направлении на медицинское освидетельствование 8212 № </w:t>
      </w:r>
      <w:r>
        <w:rPr>
          <w:rFonts w:ascii="Times New Roman" w:eastAsia="Times New Roman" w:hAnsi="Times New Roman" w:cs="Times New Roman"/>
          <w:sz w:val="27"/>
          <w:rtl w:val="0"/>
        </w:rPr>
        <w:t>045295</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котором перечислены признаки наркотического опьянения и содержится собственноручная запись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об отказе от прохождения медицинского освидетельствования на состояние опьянения в присутствии понятых;</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протоколами об административном доставлении и задержании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объяснениями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судебном заседании</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справкой СООП, из которой следует, что ранее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привлекался к административной ответственности по ч. 1 ст. 6.9 КоАП РФ</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Составленные по делу об административном правонарушении процессуальные документы соответствуют требованиям КоАП РФ,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Оценив исследованные доказательства в совокупности, мировой судья приходит к выводу, что вина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совершении административного правонарушения, предусмотренного ч.1 ст.6.9 КоАП РФ, является доказанной.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Таким образом, действия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правильно квалифицированы по ч.1 ст.6.9 КоАП РФ, как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употреблял наркотические средства или психотропные вещества без назначения врача либо новые потенциально опасные психоактивные вещества.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Санкцией ч. 1 ст. 6.9 КоАП РФ предусмотрено наказание в виде </w:t>
      </w:r>
      <w:r>
        <w:rPr>
          <w:rFonts w:ascii="Times New Roman" w:eastAsia="Times New Roman" w:hAnsi="Times New Roman" w:cs="Times New Roman"/>
          <w:sz w:val="26"/>
          <w:rtl w:val="0"/>
        </w:rPr>
        <w:t xml:space="preserve">административного штрафа в размере от четырех тысяч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или административный арест на срок до пятнадцати суток.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w:t>
      </w:r>
      <w:r>
        <w:rPr>
          <w:rFonts w:ascii="Times New Roman" w:eastAsia="Times New Roman" w:hAnsi="Times New Roman" w:cs="Times New Roman"/>
          <w:sz w:val="26"/>
          <w:rtl w:val="0"/>
        </w:rPr>
        <w:t xml:space="preserve">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Обстоятельствами, смягчающими административную ответственность в соответствии со ст. 4.2 КоАП РФ, мировой судья приз</w:t>
      </w:r>
      <w:r>
        <w:rPr>
          <w:rFonts w:ascii="Times New Roman" w:eastAsia="Times New Roman" w:hAnsi="Times New Roman" w:cs="Times New Roman"/>
          <w:sz w:val="26"/>
          <w:rtl w:val="0"/>
        </w:rPr>
        <w:t>нает полное признание вины, раскаяние в содеянном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осуществление ухода за инвалидом 1 группы</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Обстоятельств, отягчающих административную ответственность, согласно ст. 4.3 КоАП</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мировым судьей не установлено</w:t>
      </w:r>
      <w:r>
        <w:rPr>
          <w:rFonts w:ascii="Times New Roman" w:eastAsia="Times New Roman" w:hAnsi="Times New Roman" w:cs="Times New Roman"/>
          <w:sz w:val="26"/>
          <w:rtl w:val="0"/>
        </w:rPr>
        <w:t>, в том числе, поскольку надлежащие доказат</w:t>
      </w:r>
      <w:r>
        <w:rPr>
          <w:rFonts w:ascii="Times New Roman" w:eastAsia="Times New Roman" w:hAnsi="Times New Roman" w:cs="Times New Roman"/>
          <w:sz w:val="26"/>
          <w:rtl w:val="0"/>
        </w:rPr>
        <w:t xml:space="preserve">ельства его повторного привлечения к административной ответственности за однородное правонарушение не представлены, копия постановления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на которую имеется ссылка в справке СООП, в материалах дела отсутствует</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w:t>
      </w:r>
      <w:r>
        <w:rPr>
          <w:rFonts w:ascii="Times New Roman" w:eastAsia="Times New Roman" w:hAnsi="Times New Roman" w:cs="Times New Roman"/>
          <w:sz w:val="26"/>
          <w:rtl w:val="0"/>
        </w:rPr>
        <w:t xml:space="preserve"> слов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он </w:t>
      </w:r>
      <w:r>
        <w:rPr>
          <w:rFonts w:ascii="Times New Roman" w:eastAsia="Times New Roman" w:hAnsi="Times New Roman" w:cs="Times New Roman"/>
          <w:sz w:val="26"/>
          <w:rtl w:val="0"/>
        </w:rPr>
        <w:t>подрабатывает осуществляя отделочные ремонтно-строительные работы, осуществляет уход за инвалидом 1 группы, проживает в собственном жилье, ранее назначенный штраф им оплачен.</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Оценив все изложенное в совокупности, учитывая данные о личности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наличие смягчающих и отсутствие отягчающих административную ответственность обстоятельств, характер совершенного правонарушения, мировой судья приходит к выводу о назначении е</w:t>
      </w:r>
      <w:r>
        <w:rPr>
          <w:rFonts w:ascii="Times New Roman" w:eastAsia="Times New Roman" w:hAnsi="Times New Roman" w:cs="Times New Roman"/>
          <w:sz w:val="26"/>
          <w:rtl w:val="0"/>
        </w:rPr>
        <w:t xml:space="preserve">му минимального наказания в пределах санкции ч.1 ст.6.9 КоАП РФ - в виде административного штрафа в сумме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ч.2.1 ст.4.1 КоАП РФ, при назначении административного наказания за совершение административных правонарушений в </w:t>
      </w:r>
      <w:r>
        <w:rPr>
          <w:rFonts w:ascii="Times New Roman" w:eastAsia="Times New Roman" w:hAnsi="Times New Roman" w:cs="Times New Roman"/>
          <w:sz w:val="26"/>
          <w:rtl w:val="0"/>
        </w:rPr>
        <w:t>области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законодательства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w:t>
      </w:r>
      <w:r>
        <w:rPr>
          <w:rFonts w:ascii="Times New Roman" w:eastAsia="Times New Roman" w:hAnsi="Times New Roman" w:cs="Times New Roman"/>
          <w:sz w:val="26"/>
          <w:rtl w:val="0"/>
        </w:rPr>
        <w:t xml:space="preserve">ихоактивные вещества, судья может возложить на такое лицо </w:t>
      </w:r>
      <w:r>
        <w:rPr>
          <w:rFonts w:ascii="Times New Roman" w:eastAsia="Times New Roman" w:hAnsi="Times New Roman" w:cs="Times New Roman"/>
          <w:sz w:val="26"/>
          <w:rtl w:val="0"/>
        </w:rPr>
        <w:t xml:space="preserve">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w:t>
      </w:r>
      <w:r>
        <w:rPr>
          <w:rFonts w:ascii="Times New Roman" w:eastAsia="Times New Roman" w:hAnsi="Times New Roman" w:cs="Times New Roman"/>
          <w:sz w:val="26"/>
          <w:rtl w:val="0"/>
        </w:rPr>
        <w:t>веществ без назначения врача либо новых потенциально опасных психоактивных веществ.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Принимая во внимание,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признает факт </w:t>
      </w:r>
      <w:r>
        <w:rPr>
          <w:rFonts w:ascii="Times New Roman" w:eastAsia="Times New Roman" w:hAnsi="Times New Roman" w:cs="Times New Roman"/>
          <w:sz w:val="26"/>
          <w:rtl w:val="0"/>
        </w:rPr>
        <w:t>неоднократного</w:t>
      </w:r>
      <w:r>
        <w:rPr>
          <w:rFonts w:ascii="Times New Roman" w:eastAsia="Times New Roman" w:hAnsi="Times New Roman" w:cs="Times New Roman"/>
          <w:sz w:val="26"/>
          <w:rtl w:val="0"/>
        </w:rPr>
        <w:t xml:space="preserve"> потребления наркотических средств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суд считает необходи</w:t>
      </w:r>
      <w:r>
        <w:rPr>
          <w:rFonts w:ascii="Times New Roman" w:eastAsia="Times New Roman" w:hAnsi="Times New Roman" w:cs="Times New Roman"/>
          <w:sz w:val="26"/>
          <w:rtl w:val="0"/>
        </w:rPr>
        <w:t>мым возложить на него обязанность пройти диагностику, профилактические мероприятия, лечение от наркомании и медицинскую реабилитацию в связи с потреблением наркотических средств.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ст.ст. 29.10-29.11 КоАП РФ, мирово</w:t>
      </w:r>
      <w:r>
        <w:rPr>
          <w:rFonts w:ascii="Times New Roman" w:eastAsia="Times New Roman" w:hAnsi="Times New Roman" w:cs="Times New Roman"/>
          <w:sz w:val="26"/>
          <w:rtl w:val="0"/>
        </w:rPr>
        <w:t>й судья, -</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Признать </w:t>
      </w:r>
      <w:r>
        <w:rPr>
          <w:rFonts w:ascii="Times New Roman" w:eastAsia="Times New Roman" w:hAnsi="Times New Roman" w:cs="Times New Roman"/>
          <w:b/>
          <w:sz w:val="26"/>
          <w:rtl w:val="0"/>
        </w:rPr>
        <w:t xml:space="preserve">Усеинова </w:t>
      </w:r>
      <w:r>
        <w:rPr>
          <w:rFonts w:ascii="Times New Roman" w:eastAsia="Times New Roman" w:hAnsi="Times New Roman" w:cs="Times New Roman"/>
          <w:b/>
          <w:sz w:val="26"/>
          <w:rtl w:val="0"/>
        </w:rPr>
        <w:t>фио</w:t>
      </w:r>
      <w:r>
        <w:rPr>
          <w:rFonts w:ascii="Times New Roman" w:eastAsia="Times New Roman" w:hAnsi="Times New Roman" w:cs="Times New Roman"/>
          <w:b/>
          <w:sz w:val="26"/>
          <w:rtl w:val="0"/>
        </w:rPr>
        <w:t xml:space="preserve"> </w:t>
      </w:r>
      <w:r>
        <w:rPr>
          <w:rFonts w:ascii="Times New Roman" w:eastAsia="Times New Roman" w:hAnsi="Times New Roman" w:cs="Times New Roman"/>
          <w:sz w:val="26"/>
          <w:rtl w:val="0"/>
        </w:rPr>
        <w:t xml:space="preserve">виновным в совершении административного правонарушения, предусмотренного ч.1 ст.6.9 КоАП РФ и назначить ему наказание в виде административного </w:t>
      </w:r>
      <w:r>
        <w:rPr>
          <w:rFonts w:ascii="Times New Roman" w:eastAsia="Times New Roman" w:hAnsi="Times New Roman" w:cs="Times New Roman"/>
          <w:sz w:val="26"/>
          <w:rtl w:val="0"/>
        </w:rPr>
        <w:t xml:space="preserve">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юридический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почтовый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w:t>
      </w:r>
      <w:r>
        <w:rPr>
          <w:rFonts w:ascii="Times New Roman" w:eastAsia="Times New Roman" w:hAnsi="Times New Roman" w:cs="Times New Roman"/>
          <w:sz w:val="26"/>
          <w:rtl w:val="0"/>
        </w:rPr>
        <w:t xml:space="preserve">СССР, 28, ОГРН 1149102019164, Банковские реквизиты: получатель: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(Министерство юстиции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наименование банка: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в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Код Сводного реестра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041076030070500</w:t>
      </w:r>
      <w:r>
        <w:rPr>
          <w:rFonts w:ascii="Times New Roman" w:eastAsia="Times New Roman" w:hAnsi="Times New Roman" w:cs="Times New Roman"/>
          <w:sz w:val="26"/>
          <w:rtl w:val="0"/>
        </w:rPr>
        <w:t>357240</w:t>
      </w:r>
      <w:r>
        <w:rPr>
          <w:rFonts w:ascii="Times New Roman" w:eastAsia="Times New Roman" w:hAnsi="Times New Roman" w:cs="Times New Roman"/>
          <w:sz w:val="26"/>
          <w:rtl w:val="0"/>
        </w:rPr>
        <w:t>6116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w:t>
      </w:r>
      <w:r>
        <w:rPr>
          <w:rFonts w:ascii="Times New Roman" w:eastAsia="Times New Roman" w:hAnsi="Times New Roman" w:cs="Times New Roman"/>
          <w:sz w:val="26"/>
          <w:rtl w:val="0"/>
        </w:rPr>
        <w:t>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в случае неуплаты административного штрафа в установленный законом 60-дневный срок, возбуждается дело об административном правонаруше</w:t>
      </w:r>
      <w:r>
        <w:rPr>
          <w:rFonts w:ascii="Times New Roman" w:eastAsia="Times New Roman" w:hAnsi="Times New Roman" w:cs="Times New Roman"/>
          <w:sz w:val="26"/>
          <w:rtl w:val="0"/>
        </w:rPr>
        <w:t xml:space="preserve">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w:t>
      </w:r>
      <w:r>
        <w:rPr>
          <w:rFonts w:ascii="Times New Roman" w:eastAsia="Times New Roman" w:hAnsi="Times New Roman" w:cs="Times New Roman"/>
          <w:sz w:val="26"/>
          <w:rtl w:val="0"/>
        </w:rPr>
        <w:t xml:space="preserve">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w:t>
      </w:r>
      <w:r>
        <w:rPr>
          <w:rFonts w:ascii="Times New Roman" w:eastAsia="Times New Roman" w:hAnsi="Times New Roman" w:cs="Times New Roman"/>
          <w:sz w:val="26"/>
          <w:rtl w:val="0"/>
        </w:rPr>
        <w:t xml:space="preserve">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w:t>
      </w:r>
      <w:r>
        <w:rPr>
          <w:rFonts w:ascii="Times New Roman" w:eastAsia="Times New Roman" w:hAnsi="Times New Roman" w:cs="Times New Roman"/>
          <w:sz w:val="26"/>
          <w:rtl w:val="0"/>
        </w:rPr>
        <w:t>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ч.2 п.2.1. ст.4.1 КоАП РФ возложить на </w:t>
      </w:r>
      <w:r>
        <w:rPr>
          <w:rFonts w:ascii="Times New Roman" w:eastAsia="Times New Roman" w:hAnsi="Times New Roman" w:cs="Times New Roman"/>
          <w:b/>
          <w:sz w:val="26"/>
          <w:rtl w:val="0"/>
        </w:rPr>
        <w:t xml:space="preserve">Усеинова </w:t>
      </w:r>
      <w:r>
        <w:rPr>
          <w:rFonts w:ascii="Times New Roman" w:eastAsia="Times New Roman" w:hAnsi="Times New Roman" w:cs="Times New Roman"/>
          <w:b/>
          <w:sz w:val="26"/>
          <w:rtl w:val="0"/>
        </w:rPr>
        <w:t>фио</w:t>
      </w:r>
      <w:r>
        <w:rPr>
          <w:rFonts w:ascii="Times New Roman" w:eastAsia="Times New Roman" w:hAnsi="Times New Roman" w:cs="Times New Roman"/>
          <w:sz w:val="26"/>
          <w:rtl w:val="0"/>
        </w:rPr>
        <w:t>, обязанность пройти диагностику, профилактические мероприятия, лечение от наркомании в связи с по</w:t>
      </w:r>
      <w:r>
        <w:rPr>
          <w:rFonts w:ascii="Times New Roman" w:eastAsia="Times New Roman" w:hAnsi="Times New Roman" w:cs="Times New Roman"/>
          <w:sz w:val="26"/>
          <w:rtl w:val="0"/>
        </w:rPr>
        <w:t xml:space="preserve">треблением наркотических средств в течение </w:t>
      </w:r>
      <w:r>
        <w:rPr>
          <w:rFonts w:ascii="Times New Roman" w:eastAsia="Times New Roman" w:hAnsi="Times New Roman" w:cs="Times New Roman"/>
          <w:sz w:val="26"/>
          <w:rtl w:val="0"/>
        </w:rPr>
        <w:t>двух</w:t>
      </w:r>
      <w:r>
        <w:rPr>
          <w:rFonts w:ascii="Times New Roman" w:eastAsia="Times New Roman" w:hAnsi="Times New Roman" w:cs="Times New Roman"/>
          <w:sz w:val="26"/>
          <w:rtl w:val="0"/>
        </w:rPr>
        <w:t xml:space="preserve"> месяцев </w:t>
      </w:r>
      <w:r>
        <w:rPr>
          <w:rFonts w:ascii="Times New Roman" w:eastAsia="Times New Roman" w:hAnsi="Times New Roman" w:cs="Times New Roman"/>
          <w:sz w:val="26"/>
          <w:rtl w:val="0"/>
        </w:rPr>
        <w:t xml:space="preserve">со дня вступления постановления в законную силу в ГБУЗ РК «Крымский научно-практический центр наркологии», расположенный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невыполнение п</w:t>
      </w:r>
      <w:r>
        <w:rPr>
          <w:rFonts w:ascii="Times New Roman" w:eastAsia="Times New Roman" w:hAnsi="Times New Roman" w:cs="Times New Roman"/>
          <w:sz w:val="26"/>
          <w:rtl w:val="0"/>
        </w:rPr>
        <w:t xml:space="preserve">рохождения диагностики лицом, на которое судьей возложена обязанность пройти диагностику в связи с потреблением наркотических средств, влечет административную ответственность, предусмотренную со ст. 6.9.1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Постановление может быть обжаловано в апе</w:t>
      </w:r>
      <w:r>
        <w:rPr>
          <w:rFonts w:ascii="Times New Roman" w:eastAsia="Times New Roman" w:hAnsi="Times New Roman" w:cs="Times New Roman"/>
          <w:sz w:val="26"/>
          <w:rtl w:val="0"/>
        </w:rPr>
        <w:t xml:space="preserve">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5</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