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200" w:afterAutospacing="0" w:line="276" w:lineRule="auto"/>
        <w:ind w:left="0" w:right="0"/>
        <w:jc w:val="right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392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УИД:91MS007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помощника Сакского межрайонного прокуратура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материалы дела об административном правонарушении, поступившие из Сакской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Авт.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гражданки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должности начальника управления жилищно-коммунального хозяйств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 ответственности за правонарушение, предусмотренное статьей 5.59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>и.о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младшего советника юстиции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возбуждено дело об административном правонарушении по ст. 5.59 Кодекса Российской Федерации об административных правонарушениях (далее КоАП РФ)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 несоблюдение требований действующего законодательства о порядке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Проведенной проверкой установлено,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будучи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распоряжением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580-рк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назначенным на должность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жилищно-коммунального хозяйств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 соответствии с п. </w:t>
      </w:r>
      <w:r>
        <w:rPr>
          <w:rFonts w:ascii="Times New Roman" w:eastAsia="Times New Roman" w:hAnsi="Times New Roman" w:cs="Times New Roman"/>
          <w:sz w:val="26"/>
          <w:rtl w:val="0"/>
        </w:rPr>
        <w:t>3.23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Должностной инструкции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возложена обязанность по организации приема граждан, рассмотрению их обращений, заявлений и жалоб в порядке, установленным Федеральным законом № 59-ФЗ</w:t>
      </w:r>
      <w:r>
        <w:rPr>
          <w:rFonts w:ascii="Times New Roman" w:eastAsia="Times New Roman" w:hAnsi="Times New Roman" w:cs="Times New Roman"/>
          <w:sz w:val="26"/>
          <w:rtl w:val="0"/>
        </w:rPr>
        <w:t>, относящихся к компетенции управления и предоставлять ответы на них</w:t>
      </w:r>
      <w:r>
        <w:rPr>
          <w:rFonts w:ascii="Times New Roman" w:eastAsia="Times New Roman" w:hAnsi="Times New Roman" w:cs="Times New Roman"/>
          <w:sz w:val="26"/>
          <w:rtl w:val="0"/>
        </w:rPr>
        <w:t>, допустил несоблюдение требований действующего законодательства о порядке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проверкой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становлено, что в администрацию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подан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вх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№ </w:t>
      </w:r>
      <w:r>
        <w:rPr>
          <w:rFonts w:ascii="Times New Roman" w:eastAsia="Times New Roman" w:hAnsi="Times New Roman" w:cs="Times New Roman"/>
          <w:sz w:val="26"/>
          <w:rtl w:val="0"/>
        </w:rPr>
        <w:t>М-40/1504/2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ч. 1 ст. 12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 59-ФЗ в установленный законом срок не рассмотрен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Так, 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заявителю подготовлен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т.е. с нарушением срока в </w:t>
      </w:r>
      <w:r>
        <w:rPr>
          <w:rFonts w:ascii="Times New Roman" w:eastAsia="Times New Roman" w:hAnsi="Times New Roman" w:cs="Times New Roman"/>
          <w:sz w:val="26"/>
          <w:rtl w:val="0"/>
        </w:rPr>
        <w:t>42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т.е.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усматривается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нарушение порядка рассмотрения обращений и прав заявителя, закрепленных ст. 5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</w:t>
      </w:r>
      <w:r>
        <w:rPr>
          <w:rFonts w:ascii="Times New Roman" w:eastAsia="Times New Roman" w:hAnsi="Times New Roman" w:cs="Times New Roman"/>
          <w:sz w:val="26"/>
          <w:rtl w:val="0"/>
        </w:rPr>
        <w:t>, за данное административное правонарушение предусмотрена ответственность ст. 5.59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 явилс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ходатайств об отложении дела не поступило, в материалах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имеется отчет о доставке </w:t>
      </w:r>
      <w:r>
        <w:rPr>
          <w:rFonts w:ascii="Times New Roman" w:eastAsia="Times New Roman" w:hAnsi="Times New Roman" w:cs="Times New Roman"/>
          <w:sz w:val="26"/>
          <w:rtl w:val="0"/>
        </w:rPr>
        <w:t>SMS</w:t>
      </w:r>
      <w:r>
        <w:rPr>
          <w:rFonts w:ascii="Times New Roman" w:eastAsia="Times New Roman" w:hAnsi="Times New Roman" w:cs="Times New Roman"/>
          <w:sz w:val="26"/>
          <w:rtl w:val="0"/>
        </w:rPr>
        <w:t>-извещения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дате и времени, месте рассмотрения дела</w:t>
      </w:r>
      <w:r>
        <w:rPr>
          <w:rFonts w:ascii="Times New Roman" w:eastAsia="Times New Roman" w:hAnsi="Times New Roman" w:cs="Times New Roman"/>
          <w:sz w:val="26"/>
          <w:rtl w:val="0"/>
        </w:rPr>
        <w:t>, что является надлежащим извещением</w:t>
      </w:r>
      <w:r>
        <w:rPr>
          <w:rFonts w:ascii="Times New Roman" w:eastAsia="Times New Roman" w:hAnsi="Times New Roman" w:cs="Times New Roman"/>
          <w:sz w:val="26"/>
          <w:rtl w:val="0"/>
        </w:rPr>
        <w:t>, заявление о рассмотрении дела в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надлежащем </w:t>
      </w:r>
      <w:r>
        <w:rPr>
          <w:rFonts w:ascii="Times New Roman" w:eastAsia="Times New Roman" w:hAnsi="Times New Roman" w:cs="Times New Roman"/>
          <w:sz w:val="26"/>
          <w:rtl w:val="0"/>
        </w:rPr>
        <w:t>извещении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просила привлечь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 административной отве</w:t>
      </w:r>
      <w:r>
        <w:rPr>
          <w:rFonts w:ascii="Times New Roman" w:eastAsia="Times New Roman" w:hAnsi="Times New Roman" w:cs="Times New Roman"/>
          <w:sz w:val="26"/>
          <w:rtl w:val="0"/>
        </w:rPr>
        <w:t>тственности по ст. 5.59 КоАП РФ, пологая возможным назначить административное наказание с учетом положений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4.1.1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Изучив материалы дела, выслушав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прокурора, исследовав материалы дела, суд приходит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состава правонарушения, предусмотренного ст. 5.59 Кодекса Российской Федерации об административных правонарушениях,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статье 26.1 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Статья 5.59 КоАП РФ предусматривает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Субъектами данного правонарушения являются должностные лица, т.е. лица, постоянно, временно или в соответствии со специальными полномочиями осуществляющие функции представителя власти, наделенные в установленном законом порядке распорядительными полномочиями в отношении лиц, не находящихся в служебной зависимости от них, а равно лица, выполняющие организационно-распорядительные или административно-хозяйственные функции в государственных органах, органах местного самоуправления.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Объективной стороной правонарушения, предусмотренного ст. 5.59 КоАП РФ, является нарушение установленного этим законом порядка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Порядок рассмотрения обращений граждан, объединений граждан, в том числе юридических лиц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установлен Федеральным законом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59-ФЗ.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Частью 1 ст. 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1 ст. 9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 1, 2, 3, 4, </w:t>
      </w:r>
      <w:r>
        <w:rPr>
          <w:rFonts w:ascii="Times New Roman" w:eastAsia="Times New Roman" w:hAnsi="Times New Roman" w:cs="Times New Roman"/>
          <w:sz w:val="26"/>
          <w:rtl w:val="0"/>
        </w:rPr>
        <w:t>5 ч.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ст. 10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59-ФЗ государственный орган, орган местного самоуправления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принимает меры, направленные на восстановление или защиту нарушенных прав, свобод и законных интересов гражданина; дает письменный ответ по существу поставленных в обращен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6"/>
          <w:rtl w:val="0"/>
        </w:rPr>
        <w:t>вопросов,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лючением случаев, указанных в статье 11 настоящего Федерального закона; </w:t>
      </w:r>
      <w:r>
        <w:rPr>
          <w:rFonts w:ascii="Times New Roman" w:eastAsia="Times New Roman" w:hAnsi="Times New Roman" w:cs="Times New Roman"/>
          <w:sz w:val="26"/>
          <w:rtl w:val="0"/>
        </w:rPr>
        <w:t>уве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домляет гражданина о направлении его обращения на рассмотрение в другой </w:t>
      </w:r>
      <w:r>
        <w:rPr>
          <w:rFonts w:ascii="Times New Roman" w:eastAsia="Times New Roman" w:hAnsi="Times New Roman" w:cs="Times New Roman"/>
          <w:sz w:val="26"/>
          <w:rtl w:val="0"/>
        </w:rPr>
        <w:t>госу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дарственный орган, орган местного самоуправления или иному должностному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лицу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 их компетенцией.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засматривается в течение 30 дней со дня регистрации письменного обращения, за включением случая, указанного в части 1.1 настоящей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 проверкой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становлено, что в администрацию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подан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вх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№ </w:t>
      </w:r>
      <w:r>
        <w:rPr>
          <w:rFonts w:ascii="Times New Roman" w:eastAsia="Times New Roman" w:hAnsi="Times New Roman" w:cs="Times New Roman"/>
          <w:sz w:val="26"/>
          <w:rtl w:val="0"/>
        </w:rPr>
        <w:t>М-40/1504/2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ч. 1 ст. 12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в установленный законом срок не рассмотрен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Так, 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заявителю подготовлен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т.е. с нарушением срока в </w:t>
      </w:r>
      <w:r>
        <w:rPr>
          <w:rFonts w:ascii="Times New Roman" w:eastAsia="Times New Roman" w:hAnsi="Times New Roman" w:cs="Times New Roman"/>
          <w:sz w:val="26"/>
          <w:rtl w:val="0"/>
        </w:rPr>
        <w:t>42 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ч. 1 ст. 12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 в установленный законом срок не рассмотрен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Так, ответ заявителю подготовлен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нарушением срока, установленного </w:t>
      </w:r>
      <w:r>
        <w:rPr>
          <w:rFonts w:ascii="Times New Roman" w:eastAsia="Times New Roman" w:hAnsi="Times New Roman" w:cs="Times New Roman"/>
          <w:sz w:val="26"/>
          <w:rtl w:val="0"/>
        </w:rPr>
        <w:t>ч. 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59-ФЗ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как должностным лицом, не обеспечено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рассмотрение обращени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данные действия, образуют объективную сторону состава административного правонарушения, предусмотренного ст. 5.59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начальником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 вменяемом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 правонарушении подтверждается следующими доказательствами: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>копией письменн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обращени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копией ответа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начальником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письменным 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распоряжением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580-рк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назначенным на должность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жилищно-коммунального хозяйств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Должностной инструкции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мировой судья считает,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начальником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инкриминируемого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доказана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усматривает в действиях должностного лица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правонарушение, ответственность за которое предусмотрена ст. 5.59 Кодекса Российской Федерации об административных правонарушениях - нарушение установленного законодательством Российской Федерации порядка рассмотрения обращений граждан должностными лицами органа местного самоуправления, за исключением случаев, предусмотренных статьями 5.39, 5.63 Кодекса Российской Федерации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Соблюдая требования части 2 статьи 4.1 КоАП РФ, 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наказания, мировой судья учитывает характер совершенного административного правонарушения, признание вины в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>
        <w:rPr>
          <w:rFonts w:ascii="Times New Roman" w:eastAsia="Times New Roman" w:hAnsi="Times New Roman" w:cs="Times New Roman"/>
          <w:sz w:val="26"/>
          <w:rtl w:val="0"/>
        </w:rPr>
        <w:t>при наличии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Вину в совершении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Каких-либо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применительно к обстоятельствам настоящего дела об имущественном ущербе,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не представлено.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последствия, предусмотренные статьей 3.4 Кодекса Российской Федерации об административных правонарушениях или угроза наступления таких последствий, в данном случае отсутствует.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Санкция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5"/>
          <w:rtl w:val="0"/>
        </w:rPr>
        <w:t>5.</w:t>
      </w:r>
      <w:r>
        <w:rPr>
          <w:rFonts w:ascii="Times New Roman" w:eastAsia="Times New Roman" w:hAnsi="Times New Roman" w:cs="Times New Roman"/>
          <w:sz w:val="25"/>
          <w:rtl w:val="0"/>
        </w:rPr>
        <w:t>59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формулировки части 1 статьи 4.1.1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5"/>
          <w:rtl w:val="0"/>
        </w:rPr>
        <w:t>вопрос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Часть 4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материалах дела об административном правонарушении сведения о привлечении к административной ответственности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однородные административные правонарушения отсутствуют.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руководствуясь ст. 29.10, 4.1.1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ачальника управления жилищно-коммунального хозяйств муниципального имущества администрации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-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rtl w:val="0"/>
        </w:rPr>
        <w:t>ст. 5.59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с применением положений ст. 4.1.1 КоАП РФ,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суток в 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