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 w:firstLine="708"/>
        <w:jc w:val="right"/>
      </w:pPr>
      <w:r>
        <w:rPr>
          <w:rFonts w:ascii="Times New Roman" w:eastAsia="Times New Roman" w:hAnsi="Times New Roman" w:cs="Times New Roman"/>
          <w:sz w:val="24"/>
          <w:rtl w:val="0"/>
        </w:rPr>
        <w:t>Дело № 5</w:t>
      </w:r>
      <w:r>
        <w:rPr>
          <w:rFonts w:ascii="Times New Roman" w:eastAsia="Times New Roman" w:hAnsi="Times New Roman" w:cs="Times New Roman"/>
          <w:sz w:val="24"/>
          <w:rtl w:val="0"/>
        </w:rPr>
        <w:t>-7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39</w:t>
      </w:r>
      <w:r>
        <w:rPr>
          <w:rFonts w:ascii="Times New Roman" w:eastAsia="Times New Roman" w:hAnsi="Times New Roman" w:cs="Times New Roman"/>
          <w:sz w:val="24"/>
          <w:rtl w:val="0"/>
        </w:rPr>
        <w:t>9</w:t>
      </w:r>
      <w:r>
        <w:rPr>
          <w:rFonts w:ascii="Times New Roman" w:eastAsia="Times New Roman" w:hAnsi="Times New Roman" w:cs="Times New Roman"/>
          <w:sz w:val="24"/>
          <w:rtl w:val="0"/>
        </w:rPr>
        <w:t>/20</w:t>
      </w:r>
      <w:r>
        <w:rPr>
          <w:rFonts w:ascii="Times New Roman" w:eastAsia="Times New Roman" w:hAnsi="Times New Roman" w:cs="Times New Roman"/>
          <w:sz w:val="24"/>
          <w:rtl w:val="0"/>
        </w:rPr>
        <w:t>2</w:t>
      </w:r>
      <w:r>
        <w:rPr>
          <w:rFonts w:ascii="Times New Roman" w:eastAsia="Times New Roman" w:hAnsi="Times New Roman" w:cs="Times New Roman"/>
          <w:sz w:val="24"/>
          <w:rtl w:val="0"/>
        </w:rPr>
        <w:t>5</w:t>
      </w:r>
    </w:p>
    <w:p>
      <w:pPr>
        <w:bidi w:val="0"/>
        <w:spacing w:before="0" w:beforeAutospacing="0" w:after="0" w:afterAutospacing="0"/>
        <w:ind w:left="0" w:right="0" w:firstLine="708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 О С Т А Н О В Л Е Н И Е</w:t>
      </w:r>
    </w:p>
    <w:p>
      <w:pPr>
        <w:bidi w:val="0"/>
        <w:spacing w:before="0" w:beforeAutospacing="0" w:after="0" w:afterAutospacing="0"/>
        <w:ind w:left="0" w:right="0" w:firstLine="708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</w:p>
    <w:p>
      <w:pPr>
        <w:pStyle w:val="Heading3"/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4"/>
          <w:rtl w:val="0"/>
        </w:rPr>
        <w:t>Мировой судья судебного участка № 7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 xml:space="preserve">) 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 xml:space="preserve"> рассмотрев материалы дела об административном правонарушении, поступившие из Межрайонной ИФНС России № 6 по 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spacing w:val="-4"/>
          <w:sz w:val="24"/>
          <w:rtl w:val="0"/>
        </w:rPr>
        <w:t>в отношении: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4"/>
          <w:sz w:val="24"/>
          <w:rtl w:val="0"/>
        </w:rPr>
        <w:t>Бабченко Талины Викторовны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главного бухгалтера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МБ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Д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ОУ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 № 13 «СВЕТЛЯЧОК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»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проживающе</w:t>
      </w:r>
      <w:r>
        <w:rPr>
          <w:rFonts w:ascii="Times New Roman" w:eastAsia="Times New Roman" w:hAnsi="Times New Roman" w:cs="Times New Roman"/>
          <w:sz w:val="24"/>
          <w:rtl w:val="0"/>
        </w:rPr>
        <w:t>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по адресу: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 ранее не привлекавше</w:t>
      </w:r>
      <w:r>
        <w:rPr>
          <w:rFonts w:ascii="Times New Roman" w:eastAsia="Times New Roman" w:hAnsi="Times New Roman" w:cs="Times New Roman"/>
          <w:sz w:val="24"/>
          <w:rtl w:val="0"/>
        </w:rPr>
        <w:t>йся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 административной ответственности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за однородные правонарушения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привлекаемо</w:t>
      </w:r>
      <w:r>
        <w:rPr>
          <w:rFonts w:ascii="Times New Roman" w:eastAsia="Times New Roman" w:hAnsi="Times New Roman" w:cs="Times New Roman"/>
          <w:sz w:val="24"/>
          <w:rtl w:val="0"/>
        </w:rPr>
        <w:t>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 административной ответственности по ст. 15.5 КоАП РФ,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У С Т А Н О В И 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являясь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главным бухгалтером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МБДОУ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 № 13 «СВЕТЛЯЧОК»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допустил</w:t>
      </w:r>
      <w:r>
        <w:rPr>
          <w:rFonts w:ascii="Times New Roman" w:eastAsia="Times New Roman" w:hAnsi="Times New Roman" w:cs="Times New Roman"/>
          <w:sz w:val="24"/>
          <w:rtl w:val="0"/>
        </w:rPr>
        <w:t>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нарушение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п. </w:t>
      </w:r>
      <w:r>
        <w:rPr>
          <w:rFonts w:ascii="Times New Roman" w:eastAsia="Times New Roman" w:hAnsi="Times New Roman" w:cs="Times New Roman"/>
          <w:sz w:val="24"/>
          <w:rtl w:val="0"/>
        </w:rPr>
        <w:t>4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ст. </w:t>
      </w:r>
      <w:r>
        <w:rPr>
          <w:rFonts w:ascii="Times New Roman" w:eastAsia="Times New Roman" w:hAnsi="Times New Roman" w:cs="Times New Roman"/>
          <w:sz w:val="24"/>
          <w:rtl w:val="0"/>
        </w:rPr>
        <w:t>289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НК РФ установленных законодательством о налогах и сборах сроков предоставления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налоговой декларации по налогу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на прибыль организации за 12 месяцев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по сроку не позднее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декларация </w:t>
      </w:r>
      <w:r>
        <w:rPr>
          <w:rFonts w:ascii="Times New Roman" w:eastAsia="Times New Roman" w:hAnsi="Times New Roman" w:cs="Times New Roman"/>
          <w:sz w:val="24"/>
          <w:rtl w:val="0"/>
        </w:rPr>
        <w:t>в установленный срок не предоставлена</w:t>
      </w:r>
      <w:r>
        <w:rPr>
          <w:rFonts w:ascii="Times New Roman" w:eastAsia="Times New Roman" w:hAnsi="Times New Roman" w:cs="Times New Roman"/>
          <w:sz w:val="24"/>
          <w:rtl w:val="0"/>
        </w:rPr>
        <w:t>, за что предусмотрена ответственность по ст. 15.5 КоАП РФ.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В судебное заседание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не явил</w:t>
      </w:r>
      <w:r>
        <w:rPr>
          <w:rFonts w:ascii="Times New Roman" w:eastAsia="Times New Roman" w:hAnsi="Times New Roman" w:cs="Times New Roman"/>
          <w:sz w:val="24"/>
          <w:rtl w:val="0"/>
        </w:rPr>
        <w:t>ась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ходатайств об отложении дела не поступило, </w:t>
      </w:r>
      <w:r>
        <w:rPr>
          <w:rFonts w:ascii="Times New Roman" w:eastAsia="Times New Roman" w:hAnsi="Times New Roman" w:cs="Times New Roman"/>
          <w:sz w:val="24"/>
          <w:rtl w:val="0"/>
        </w:rPr>
        <w:t>мер к обеспечению участия уполномоченного представителя не приняла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В соответствии с ч. 2 ст. 25.1 КоАП РФ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 При указанных обстоятельствах мировой судья считает возможным рассмотреть дело в отсутствие не явившегося лица, привлекаемого к административной ответственности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Мировой 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удья, изучив и оценив собранные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4"/>
          <w:rtl w:val="0"/>
        </w:rPr>
        <w:t>доказательства в соответствии с требованиями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hyperlink r:id="rId4" w:history="1">
        <w:r>
          <w:rPr>
            <w:rFonts w:ascii="Times New Roman" w:eastAsia="Times New Roman" w:hAnsi="Times New Roman" w:cs="Times New Roman"/>
            <w:strike w:val="0"/>
            <w:color w:val="0000FF"/>
            <w:sz w:val="24"/>
            <w:u w:val="none"/>
            <w:rtl w:val="0"/>
          </w:rPr>
          <w:t>статьи 26.11 Кодекса Российской Федерации об административных правонарушениях</w:t>
        </w:r>
      </w:hyperlink>
      <w:r>
        <w:rPr>
          <w:rFonts w:ascii="Times New Roman" w:eastAsia="Times New Roman" w:hAnsi="Times New Roman" w:cs="Times New Roman"/>
          <w:sz w:val="24"/>
          <w:rtl w:val="0"/>
        </w:rPr>
        <w:t>, пришел к следующему.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В соответствии со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hyperlink r:id="rId5" w:history="1">
        <w:r>
          <w:rPr>
            <w:rFonts w:ascii="Times New Roman" w:eastAsia="Times New Roman" w:hAnsi="Times New Roman" w:cs="Times New Roman"/>
            <w:strike w:val="0"/>
            <w:color w:val="0000FF"/>
            <w:sz w:val="24"/>
            <w:u w:val="none"/>
            <w:rtl w:val="0"/>
          </w:rPr>
          <w:t>ст. 15.5 Кодекса Российской Федерации об административных правонарушениях</w:t>
        </w:r>
      </w:hyperlink>
      <w:r>
        <w:rPr>
          <w:rFonts w:ascii="Times New Roman" w:eastAsia="Times New Roman" w:hAnsi="Times New Roman" w:cs="Times New Roman"/>
          <w:sz w:val="24"/>
          <w:rtl w:val="0"/>
        </w:rPr>
        <w:t xml:space="preserve"> 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арушение установленных законодательством о налогах и сборах сроков представления налоговой декларации в налоговый орган по месту учета, влечет предупреждение или наложение административного штрафа на должностных лиц в размере от трехсот до </w:t>
      </w:r>
      <w:r>
        <w:rPr>
          <w:rFonts w:ascii="Times New Roman" w:eastAsia="Times New Roman" w:hAnsi="Times New Roman" w:cs="Times New Roman"/>
          <w:sz w:val="24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Вина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в предъявленном правонарушении доказана материалами дела, а именно: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>, выпиской из ЕГРЮЛ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копией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квитанции о приёме </w:t>
      </w:r>
      <w:r>
        <w:rPr>
          <w:rFonts w:ascii="Times New Roman" w:eastAsia="Times New Roman" w:hAnsi="Times New Roman" w:cs="Times New Roman"/>
          <w:sz w:val="24"/>
          <w:rtl w:val="0"/>
        </w:rPr>
        <w:t>налоговой декларации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Все указанные доказательства соответствуют в деталях и в целом друг другу, добыты в соответствии с требованиями действующего законодательства, относимы и допустимы. </w:t>
      </w:r>
      <w:r>
        <w:rPr>
          <w:rFonts w:ascii="Times New Roman" w:eastAsia="Times New Roman" w:hAnsi="Times New Roman" w:cs="Times New Roman"/>
          <w:sz w:val="24"/>
          <w:rtl w:val="0"/>
        </w:rPr>
        <w:t>Мировой 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удья данные доказательства признает достоверными и достаточными для привлечения к административной ответственности.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Действия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мировой </w:t>
      </w:r>
      <w:r>
        <w:rPr>
          <w:rFonts w:ascii="Times New Roman" w:eastAsia="Times New Roman" w:hAnsi="Times New Roman" w:cs="Times New Roman"/>
          <w:sz w:val="24"/>
          <w:rtl w:val="0"/>
        </w:rPr>
        <w:t>судья квалифицирует по ст. 15.</w:t>
      </w:r>
      <w:r>
        <w:rPr>
          <w:rFonts w:ascii="Times New Roman" w:eastAsia="Times New Roman" w:hAnsi="Times New Roman" w:cs="Times New Roman"/>
          <w:sz w:val="24"/>
          <w:rtl w:val="0"/>
        </w:rPr>
        <w:t>5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КоАП РФ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как </w:t>
      </w:r>
      <w:r>
        <w:rPr>
          <w:rFonts w:ascii="Times New Roman" w:eastAsia="Times New Roman" w:hAnsi="Times New Roman" w:cs="Times New Roman"/>
          <w:sz w:val="24"/>
          <w:rtl w:val="0"/>
        </w:rPr>
        <w:t>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арушение установленных законодательством о налогах и сборах сроков представления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налоговой декларации </w:t>
      </w:r>
      <w:r>
        <w:rPr>
          <w:rFonts w:ascii="Times New Roman" w:eastAsia="Times New Roman" w:hAnsi="Times New Roman" w:cs="Times New Roman"/>
          <w:sz w:val="24"/>
          <w:rtl w:val="0"/>
        </w:rPr>
        <w:t>в налоговый орган по месту учета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При назначении наказания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мировой </w:t>
      </w:r>
      <w:r>
        <w:rPr>
          <w:rFonts w:ascii="Times New Roman" w:eastAsia="Times New Roman" w:hAnsi="Times New Roman" w:cs="Times New Roman"/>
          <w:sz w:val="24"/>
          <w:rtl w:val="0"/>
        </w:rPr>
        <w:t>судья учитывает характер совершенного административного правонарушения, личность лица, привлекаемого к административной ответственности, обстоятельства дела.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Обстоятельств, смягчающих и отягчающих наказание,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мировой </w:t>
      </w:r>
      <w:r>
        <w:rPr>
          <w:rFonts w:ascii="Times New Roman" w:eastAsia="Times New Roman" w:hAnsi="Times New Roman" w:cs="Times New Roman"/>
          <w:sz w:val="24"/>
          <w:rtl w:val="0"/>
        </w:rPr>
        <w:t>суд</w:t>
      </w:r>
      <w:r>
        <w:rPr>
          <w:rFonts w:ascii="Times New Roman" w:eastAsia="Times New Roman" w:hAnsi="Times New Roman" w:cs="Times New Roman"/>
          <w:sz w:val="24"/>
          <w:rtl w:val="0"/>
        </w:rPr>
        <w:t>ья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не находит.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На основании изложенного, руководствуясь ст. ст. 29.9, 29.10 КоАП РФ,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мировой </w:t>
      </w:r>
      <w:r>
        <w:rPr>
          <w:rFonts w:ascii="Times New Roman" w:eastAsia="Times New Roman" w:hAnsi="Times New Roman" w:cs="Times New Roman"/>
          <w:sz w:val="24"/>
          <w:rtl w:val="0"/>
        </w:rPr>
        <w:t>судья,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Главного бухгалтера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МБДОУ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 № 13 «СВЕТЛЯЧОК»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 Талину Викторовну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признать </w:t>
      </w:r>
      <w:r>
        <w:rPr>
          <w:rFonts w:ascii="Times New Roman" w:eastAsia="Times New Roman" w:hAnsi="Times New Roman" w:cs="Times New Roman"/>
          <w:sz w:val="24"/>
          <w:rtl w:val="0"/>
        </w:rPr>
        <w:t>виновн</w:t>
      </w:r>
      <w:r>
        <w:rPr>
          <w:rFonts w:ascii="Times New Roman" w:eastAsia="Times New Roman" w:hAnsi="Times New Roman" w:cs="Times New Roman"/>
          <w:sz w:val="24"/>
          <w:rtl w:val="0"/>
        </w:rPr>
        <w:t>ой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совершении административного правонарушения, ответственность за которое предусмотрена ст. 15.</w:t>
      </w:r>
      <w:r>
        <w:rPr>
          <w:rFonts w:ascii="Times New Roman" w:eastAsia="Times New Roman" w:hAnsi="Times New Roman" w:cs="Times New Roman"/>
          <w:sz w:val="24"/>
          <w:rtl w:val="0"/>
        </w:rPr>
        <w:t>5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КоАП РФ, и назначить е</w:t>
      </w:r>
      <w:r>
        <w:rPr>
          <w:rFonts w:ascii="Times New Roman" w:eastAsia="Times New Roman" w:hAnsi="Times New Roman" w:cs="Times New Roman"/>
          <w:sz w:val="24"/>
          <w:rtl w:val="0"/>
        </w:rPr>
        <w:t>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наказание в виде </w:t>
      </w:r>
      <w:r>
        <w:rPr>
          <w:rFonts w:ascii="Times New Roman" w:eastAsia="Times New Roman" w:hAnsi="Times New Roman" w:cs="Times New Roman"/>
          <w:sz w:val="24"/>
          <w:rtl w:val="0"/>
        </w:rPr>
        <w:t>предупреждения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Постановление может быть обжаловано в апелляционном порядке в течение десяти суток в Сакский районный суд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 через судебный участок № 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 со дня вручения или получения копии постановления.</w:t>
      </w:r>
    </w:p>
    <w:p>
      <w:pPr>
        <w:bidi w:val="0"/>
        <w:spacing w:before="0" w:beforeAutospacing="0" w:after="200" w:afterAutospacing="0" w:line="276" w:lineRule="auto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</w:p>
    <w:p>
      <w:pPr>
        <w:widowControl w:val="0"/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rospravosudie.com/law/%D0%A1%D1%82%D0%B0%D1%82%D1%8C%D1%8F_26.11_%D0%9A%D0%BE%D0%90%D0%9F_%D0%A0%D0%A4" TargetMode="External" /><Relationship Id="rId5" Type="http://schemas.openxmlformats.org/officeDocument/2006/relationships/hyperlink" Target="https://rospravosudie.com/law/%D0%A1%D1%82%D0%B0%D1%82%D1%8C%D1%8F_15.6_%D0%9A%D0%BE%D0%90%D0%9F_%D0%A0%D0%A4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