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200" w:afterAutospacing="0" w:line="276" w:lineRule="auto"/>
        <w:ind w:left="0" w:right="0"/>
        <w:jc w:val="right"/>
      </w:pPr>
      <w:r>
        <w:rPr>
          <w:rFonts w:ascii="Calibri" w:eastAsia="Calibri" w:hAnsi="Calibri" w:cs="Calibri"/>
          <w:sz w:val="22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406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УИД:91MS007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с участием помощника Сакского межрайонного прокуратура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рассмотрев материалы дела об административном правонарушении, поступившие из Сакской межрайонной прокуратуры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отношении: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Оеспублика Узбекистан</w:t>
      </w:r>
      <w:r>
        <w:rPr>
          <w:rFonts w:ascii="Times New Roman" w:eastAsia="Times New Roman" w:hAnsi="Times New Roman" w:cs="Times New Roman"/>
          <w:sz w:val="24"/>
          <w:rtl w:val="0"/>
        </w:rPr>
        <w:t>, граждан</w:t>
      </w:r>
      <w:r>
        <w:rPr>
          <w:rFonts w:ascii="Times New Roman" w:eastAsia="Times New Roman" w:hAnsi="Times New Roman" w:cs="Times New Roman"/>
          <w:sz w:val="24"/>
          <w:rtl w:val="0"/>
        </w:rPr>
        <w:t>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работающе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 должности </w:t>
      </w:r>
      <w:r>
        <w:rPr>
          <w:rFonts w:ascii="Times New Roman" w:eastAsia="Times New Roman" w:hAnsi="Times New Roman" w:cs="Times New Roman"/>
          <w:sz w:val="24"/>
          <w:rtl w:val="0"/>
        </w:rPr>
        <w:t>заместителя начальника отдела муниципального контроля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зарегистрированно</w:t>
      </w:r>
      <w:r>
        <w:rPr>
          <w:rFonts w:ascii="Times New Roman" w:eastAsia="Times New Roman" w:hAnsi="Times New Roman" w:cs="Times New Roman"/>
          <w:sz w:val="24"/>
          <w:rtl w:val="0"/>
        </w:rPr>
        <w:t>го и проживающего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 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административной ответственности за правонарушение, предусмотренное статьей 5.59 Кодекса Российской Федерации об административных правонарушениях,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и.о.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заместителя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Сакского межрайонного прокурора младшего советника юстиции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возбуждено дело об административном правонарушении по ст. 5.59 Кодекса Российской Федерации об административных правонарушениях (далее КоАП РФ)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заместителя начальника отдела муниципального контроля администрации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–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за несоблюдение требований действующего законодательства о порядке рассмотрения обращения граждан.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Проведенной проверкой установлено,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будучи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распоряжением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5</w:t>
      </w:r>
      <w:r>
        <w:rPr>
          <w:rFonts w:ascii="Times New Roman" w:eastAsia="Times New Roman" w:hAnsi="Times New Roman" w:cs="Times New Roman"/>
          <w:sz w:val="24"/>
          <w:rtl w:val="0"/>
        </w:rPr>
        <w:t>34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-рк администрации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назначенным на должность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заместителя начальника отдела муниципального контроля администрации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в соответствии с п. </w:t>
      </w:r>
      <w:r>
        <w:rPr>
          <w:rFonts w:ascii="Times New Roman" w:eastAsia="Times New Roman" w:hAnsi="Times New Roman" w:cs="Times New Roman"/>
          <w:sz w:val="24"/>
          <w:rtl w:val="0"/>
        </w:rPr>
        <w:t>3.</w:t>
      </w:r>
      <w:r>
        <w:rPr>
          <w:rFonts w:ascii="Times New Roman" w:eastAsia="Times New Roman" w:hAnsi="Times New Roman" w:cs="Times New Roman"/>
          <w:sz w:val="24"/>
          <w:rtl w:val="0"/>
        </w:rPr>
        <w:t>15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Должностной инструкции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заместителя начальника отдела муниципального контроля администрации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 </w:t>
      </w:r>
      <w:r>
        <w:rPr>
          <w:rFonts w:ascii="Times New Roman" w:eastAsia="Times New Roman" w:hAnsi="Times New Roman" w:cs="Times New Roman"/>
          <w:sz w:val="24"/>
          <w:rtl w:val="0"/>
        </w:rPr>
        <w:t>последнего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возложена обязанность по организации приема граждан, рассмотрению их обращений, заявлений и жалоб в порядке, установленным Федеральным законом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59-ФЗ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«О порядке рассмотрения обращений граждан» (далее – Федеральный закон № 59-ФЗ)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относящихся к компетенции </w:t>
      </w:r>
      <w:r>
        <w:rPr>
          <w:rFonts w:ascii="Times New Roman" w:eastAsia="Times New Roman" w:hAnsi="Times New Roman" w:cs="Times New Roman"/>
          <w:sz w:val="24"/>
          <w:rtl w:val="0"/>
        </w:rPr>
        <w:t>отдела,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предоставлять ответы на них</w:t>
      </w:r>
      <w:r>
        <w:rPr>
          <w:rFonts w:ascii="Times New Roman" w:eastAsia="Times New Roman" w:hAnsi="Times New Roman" w:cs="Times New Roman"/>
          <w:sz w:val="24"/>
          <w:rtl w:val="0"/>
        </w:rPr>
        <w:t>, допустил несоблюдение требований действующего законодательства о порядке рассмотрения обращения граждан.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Так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проверкой 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становлено, что в администрацию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подан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обращени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, зарегистрирован</w:t>
      </w:r>
      <w:r>
        <w:rPr>
          <w:rFonts w:ascii="Times New Roman" w:eastAsia="Times New Roman" w:hAnsi="Times New Roman" w:cs="Times New Roman"/>
          <w:sz w:val="24"/>
          <w:rtl w:val="0"/>
        </w:rPr>
        <w:t>ное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 вх. № </w:t>
      </w:r>
      <w:r>
        <w:rPr>
          <w:rFonts w:ascii="Times New Roman" w:eastAsia="Times New Roman" w:hAnsi="Times New Roman" w:cs="Times New Roman"/>
          <w:sz w:val="24"/>
          <w:rtl w:val="0"/>
        </w:rPr>
        <w:t>М-40/1</w:t>
      </w:r>
      <w:r>
        <w:rPr>
          <w:rFonts w:ascii="Times New Roman" w:eastAsia="Times New Roman" w:hAnsi="Times New Roman" w:cs="Times New Roman"/>
          <w:sz w:val="24"/>
          <w:rtl w:val="0"/>
        </w:rPr>
        <w:t>824</w:t>
      </w:r>
      <w:r>
        <w:rPr>
          <w:rFonts w:ascii="Times New Roman" w:eastAsia="Times New Roman" w:hAnsi="Times New Roman" w:cs="Times New Roman"/>
          <w:sz w:val="24"/>
          <w:rtl w:val="0"/>
        </w:rPr>
        <w:t>/2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ответ</w:t>
      </w:r>
      <w:r>
        <w:rPr>
          <w:rFonts w:ascii="Times New Roman" w:eastAsia="Times New Roman" w:hAnsi="Times New Roman" w:cs="Times New Roman"/>
          <w:sz w:val="24"/>
          <w:rtl w:val="0"/>
        </w:rPr>
        <w:t>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котор</w:t>
      </w:r>
      <w:r>
        <w:rPr>
          <w:rFonts w:ascii="Times New Roman" w:eastAsia="Times New Roman" w:hAnsi="Times New Roman" w:cs="Times New Roman"/>
          <w:sz w:val="24"/>
          <w:rtl w:val="0"/>
        </w:rPr>
        <w:t>ое,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нарушение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п. 1,4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10 </w:t>
      </w:r>
      <w:r>
        <w:rPr>
          <w:rFonts w:ascii="Times New Roman" w:eastAsia="Times New Roman" w:hAnsi="Times New Roman" w:cs="Times New Roman"/>
          <w:sz w:val="24"/>
          <w:rtl w:val="0"/>
        </w:rPr>
        <w:t>Федеральн</w:t>
      </w:r>
      <w:r>
        <w:rPr>
          <w:rFonts w:ascii="Times New Roman" w:eastAsia="Times New Roman" w:hAnsi="Times New Roman" w:cs="Times New Roman"/>
          <w:sz w:val="24"/>
          <w:rtl w:val="0"/>
        </w:rPr>
        <w:t>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59-ФЗ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объективное, полное, и всестороннее рассмотрение обращения ответом не обеспечено. Кроме того, меры к </w:t>
      </w:r>
      <w:r>
        <w:rPr>
          <w:rFonts w:ascii="Times New Roman" w:eastAsia="Times New Roman" w:hAnsi="Times New Roman" w:cs="Times New Roman"/>
          <w:sz w:val="24"/>
          <w:rtl w:val="0"/>
        </w:rPr>
        <w:t>перенаправлению обращения в уполномоченный орган для рассмотрения вопроса в рамках компетенции о незаконной предпринимательской деятельности, в нарушение ч. 3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8 </w:t>
      </w:r>
      <w:r>
        <w:rPr>
          <w:rFonts w:ascii="Times New Roman" w:eastAsia="Times New Roman" w:hAnsi="Times New Roman" w:cs="Times New Roman"/>
          <w:sz w:val="24"/>
          <w:rtl w:val="0"/>
        </w:rPr>
        <w:t>Федерального закона № 59-ФЗ</w:t>
      </w:r>
      <w:r>
        <w:rPr>
          <w:rFonts w:ascii="Times New Roman" w:eastAsia="Times New Roman" w:hAnsi="Times New Roman" w:cs="Times New Roman"/>
          <w:sz w:val="24"/>
          <w:rtl w:val="0"/>
        </w:rPr>
        <w:t>, должностным лицом не приняты.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Таким образом,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действиях должностного лица </w:t>
      </w:r>
      <w:r>
        <w:rPr>
          <w:rFonts w:ascii="Times New Roman" w:eastAsia="Times New Roman" w:hAnsi="Times New Roman" w:cs="Times New Roman"/>
          <w:sz w:val="24"/>
          <w:rtl w:val="0"/>
        </w:rPr>
        <w:t>–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заместителя начальника отдела муниципального контроля администрации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усматривается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нарушение порядка рассмотрения обращений и прав заявителя, закрепленных ст. 5 Федерального закона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59-ФЗ</w:t>
      </w:r>
      <w:r>
        <w:rPr>
          <w:rFonts w:ascii="Times New Roman" w:eastAsia="Times New Roman" w:hAnsi="Times New Roman" w:cs="Times New Roman"/>
          <w:sz w:val="24"/>
          <w:rtl w:val="0"/>
        </w:rPr>
        <w:t>, за данное административное правонарушение предусмотрена ответственность ст. 5.59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судебно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заседании должностное лицо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4"/>
          <w:rtl w:val="0"/>
        </w:rPr>
        <w:t>заместител</w:t>
      </w:r>
      <w:r>
        <w:rPr>
          <w:rFonts w:ascii="Times New Roman" w:eastAsia="Times New Roman" w:hAnsi="Times New Roman" w:cs="Times New Roman"/>
          <w:sz w:val="24"/>
          <w:rtl w:val="0"/>
        </w:rPr>
        <w:t>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начальника отдела муниципального контроля администрации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не явилс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ходатайств об отложении дела не поступило, в материалах дела имеется отчет о доставке </w:t>
      </w:r>
      <w:r>
        <w:rPr>
          <w:rFonts w:ascii="Times New Roman" w:eastAsia="Times New Roman" w:hAnsi="Times New Roman" w:cs="Times New Roman"/>
          <w:sz w:val="24"/>
          <w:rtl w:val="0"/>
        </w:rPr>
        <w:t>SMS</w:t>
      </w:r>
      <w:r>
        <w:rPr>
          <w:rFonts w:ascii="Times New Roman" w:eastAsia="Times New Roman" w:hAnsi="Times New Roman" w:cs="Times New Roman"/>
          <w:sz w:val="24"/>
          <w:rtl w:val="0"/>
        </w:rPr>
        <w:t>-извещения о дате и времени, месте рассмотрения дела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что </w:t>
      </w:r>
      <w:r>
        <w:rPr>
          <w:rFonts w:ascii="Times New Roman" w:eastAsia="Times New Roman" w:hAnsi="Times New Roman" w:cs="Times New Roman"/>
          <w:sz w:val="24"/>
          <w:rtl w:val="0"/>
        </w:rPr>
        <w:t>является надлежащим извещением, заявление о рассмотрении дела в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отсутствие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поступало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Помощник Сакского межрайонного прокурора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судебном заседании просила привлечь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 административной отве</w:t>
      </w:r>
      <w:r>
        <w:rPr>
          <w:rFonts w:ascii="Times New Roman" w:eastAsia="Times New Roman" w:hAnsi="Times New Roman" w:cs="Times New Roman"/>
          <w:sz w:val="24"/>
          <w:rtl w:val="0"/>
        </w:rPr>
        <w:t>тственности по ст. 5.59 КоАП РФ, пологая возможным назначить административное наказание с учетом положений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4.1.1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Изучив материалы дела, выслушав помощника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Сакского межрайонного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прокурора, исследовав материалы дела, суд приходит к выводу о наличии в действиях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состава правонарушения, предусмотренного ст. 5.59 Кодекса Российской Федерации об административных правонарушениях, исходя из следующего.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статье 26.1 КоАП РФ по делу об административном правонарушении подлежат выяснению, в частности: лицо, совершившее противоправные действия (бездействие), за которые названным кодексом или законом субъекта Российской Федерации предусмотрена административная ответственность, а также виновность лица в совершении административного правонарушения.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Статья 5.59 КоАП РФ предусматривает ответственность за 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статьями 5.39, 5.63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Субъектами данного правонарушения являются должностные лица, т.е. лица, постоянно, временно или в соответствии со специальными полномочиями осуществляющие функции представителя власти, наделенные в установленном законом порядке распорядительными полномочиями в отношении лиц, не находящихся в служебной зависимости от них, а равно лица, выполняющие организационно-распорядительные или административно-хозяйственные функции в государственных органах, органах местного самоуправления.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Объективной стороной правонарушения, предусмотренного ст. 5.59 КоАП РФ, является нарушение установленного этим законом порядка рассмотрения обращения граждан.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Порядок рассмотрения обращений граждан, объединений граждан, в том числе юридических лиц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установлен Федеральным законом </w:t>
      </w:r>
      <w:r>
        <w:rPr>
          <w:rFonts w:ascii="Times New Roman" w:eastAsia="Times New Roman" w:hAnsi="Times New Roman" w:cs="Times New Roman"/>
          <w:sz w:val="24"/>
          <w:rtl w:val="0"/>
        </w:rPr>
        <w:t>№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59-ФЗ.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Частью 1 ст. 2 Федерального закона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59-ФЗ предусмотрено, что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 1 ст. 9 Федерального закона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59-ФЗ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п. 1, 2, 3, 4, </w:t>
      </w:r>
      <w:r>
        <w:rPr>
          <w:rFonts w:ascii="Times New Roman" w:eastAsia="Times New Roman" w:hAnsi="Times New Roman" w:cs="Times New Roman"/>
          <w:sz w:val="24"/>
          <w:rtl w:val="0"/>
        </w:rPr>
        <w:t>5 ч.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10 Федерального закона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59-ФЗ государственный орган, орган местного самоуправления или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должностное лицо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 принимает меры, направленные на восстановление или защиту нарушенных прав, свобод и законных интересов гражданина; дает письменный ответ по существу поставленных в обращен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ии </w:t>
      </w:r>
      <w:r>
        <w:rPr>
          <w:rFonts w:ascii="Times New Roman" w:eastAsia="Times New Roman" w:hAnsi="Times New Roman" w:cs="Times New Roman"/>
          <w:sz w:val="24"/>
          <w:rtl w:val="0"/>
        </w:rPr>
        <w:t>вопросов, за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иск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лючением случаев, указанных в статье 11 настоящего Федерального закона; </w:t>
      </w:r>
      <w:r>
        <w:rPr>
          <w:rFonts w:ascii="Times New Roman" w:eastAsia="Times New Roman" w:hAnsi="Times New Roman" w:cs="Times New Roman"/>
          <w:sz w:val="24"/>
          <w:rtl w:val="0"/>
        </w:rPr>
        <w:t>уве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домляет гражданина о направлении его обращения на рассмотрение в другой </w:t>
      </w:r>
      <w:r>
        <w:rPr>
          <w:rFonts w:ascii="Times New Roman" w:eastAsia="Times New Roman" w:hAnsi="Times New Roman" w:cs="Times New Roman"/>
          <w:sz w:val="24"/>
          <w:rtl w:val="0"/>
        </w:rPr>
        <w:t>госу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дарственный орган, орган местного самоуправления или иному должностному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лицу </w:t>
      </w:r>
      <w:r>
        <w:rPr>
          <w:rFonts w:ascii="Times New Roman" w:eastAsia="Times New Roman" w:hAnsi="Times New Roman" w:cs="Times New Roman"/>
          <w:sz w:val="24"/>
          <w:rtl w:val="0"/>
        </w:rPr>
        <w:t>в соответствии с их компетенцией.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 ч. 1 ст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12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Федерального закона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59-ФЗ письменное обращение, поступившее в государственный орган, орган местного самоуправления или должностному лицу в соответствии с их компетенцией, г засматривается в течение 30 дней со дня регистрации письменного обращения, за включением случая, указанного в части 1.1 настоящей статьи.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Так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проверкой 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становлено, что 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администрацию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подано обращение, зарегистрированное за вх. № М-40/1824/2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ответ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ом </w:t>
      </w:r>
      <w:r>
        <w:rPr>
          <w:rFonts w:ascii="Times New Roman" w:eastAsia="Times New Roman" w:hAnsi="Times New Roman" w:cs="Times New Roman"/>
          <w:sz w:val="24"/>
          <w:rtl w:val="0"/>
        </w:rPr>
        <w:t>на котор</w:t>
      </w:r>
      <w:r>
        <w:rPr>
          <w:rFonts w:ascii="Times New Roman" w:eastAsia="Times New Roman" w:hAnsi="Times New Roman" w:cs="Times New Roman"/>
          <w:sz w:val="24"/>
          <w:rtl w:val="0"/>
        </w:rPr>
        <w:t>ое,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нарушение п. 1,4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10 Федерального закона № 59-ФЗ объективное, полное, и всестороннее рассмотрение обращения ответом не обеспечено. Кроме того, меры к перенаправлению обращения в уполномоченный орган для рассмотрения вопроса в рамках компетенции о незаконной предпринимательской деятельности, в нарушение ч. 3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8 Федерального закона № 59-ФЗ, должностным лицом не приняты.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4"/>
          <w:rtl w:val="0"/>
        </w:rPr>
        <w:t>заместител</w:t>
      </w:r>
      <w:r>
        <w:rPr>
          <w:rFonts w:ascii="Times New Roman" w:eastAsia="Times New Roman" w:hAnsi="Times New Roman" w:cs="Times New Roman"/>
          <w:sz w:val="24"/>
          <w:rtl w:val="0"/>
        </w:rPr>
        <w:t>ем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начальника отдела муниципального контроля администрации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как должностным лицом, не обеспечено </w:t>
      </w:r>
      <w:r>
        <w:rPr>
          <w:rFonts w:ascii="Times New Roman" w:eastAsia="Times New Roman" w:hAnsi="Times New Roman" w:cs="Times New Roman"/>
          <w:sz w:val="24"/>
          <w:rtl w:val="0"/>
        </w:rPr>
        <w:t>объективное, полное, и всестороннее рассмотрение обращения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граждан</w:t>
      </w:r>
      <w:r>
        <w:rPr>
          <w:rFonts w:ascii="Times New Roman" w:eastAsia="Times New Roman" w:hAnsi="Times New Roman" w:cs="Times New Roman"/>
          <w:sz w:val="24"/>
          <w:rtl w:val="0"/>
        </w:rPr>
        <w:t>ки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данные действия, образуют объективную сторону состава административного правонарушения, предусмотренного ст. 5.59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rtl w:val="0"/>
        </w:rPr>
        <w:t>заместител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начальника отдела муниципального контроля администрации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во вменяемом 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административном правонарушении подтверждается следующими доказательствами: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постановлением о возбуждении дела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4"/>
          <w:rtl w:val="0"/>
        </w:rPr>
        <w:t>копией письменн</w:t>
      </w:r>
      <w:r>
        <w:rPr>
          <w:rFonts w:ascii="Times New Roman" w:eastAsia="Times New Roman" w:hAnsi="Times New Roman" w:cs="Times New Roman"/>
          <w:sz w:val="24"/>
          <w:rtl w:val="0"/>
        </w:rPr>
        <w:t>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обращени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копией ответа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заявителю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письменным 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копией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распоряжением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5</w:t>
      </w:r>
      <w:r>
        <w:rPr>
          <w:rFonts w:ascii="Times New Roman" w:eastAsia="Times New Roman" w:hAnsi="Times New Roman" w:cs="Times New Roman"/>
          <w:sz w:val="24"/>
          <w:rtl w:val="0"/>
        </w:rPr>
        <w:t>34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-рк администрации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назначен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 должность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заместителем начальника отдела муниципального контроля администрации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копией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Должностной инструкции </w:t>
      </w:r>
      <w:r>
        <w:rPr>
          <w:rFonts w:ascii="Times New Roman" w:eastAsia="Times New Roman" w:hAnsi="Times New Roman" w:cs="Times New Roman"/>
          <w:sz w:val="24"/>
          <w:rtl w:val="0"/>
        </w:rPr>
        <w:t>заместител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начальника отдела муниципального контроля администрации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rtl w:val="0"/>
        </w:rPr>
        <w:t>заместител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начальника отдела муниципального контроля администрации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инкриминируемого правонарушения, доказана.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усматривает в действиях должностного лица – </w:t>
      </w:r>
      <w:r>
        <w:rPr>
          <w:rFonts w:ascii="Times New Roman" w:eastAsia="Times New Roman" w:hAnsi="Times New Roman" w:cs="Times New Roman"/>
          <w:sz w:val="24"/>
          <w:rtl w:val="0"/>
        </w:rPr>
        <w:t>заместител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начальника отдела муниципального контроля администрации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административное правонарушение, ответственность за которое предусмотрена ст. 5.59 Кодекса Российской Федерации об административных правонарушениях - нарушение установленного законодательством Российской Федерации порядка рассмотрения обращений граждан должностными лицами органа местного </w:t>
      </w:r>
      <w:r>
        <w:rPr>
          <w:rFonts w:ascii="Times New Roman" w:eastAsia="Times New Roman" w:hAnsi="Times New Roman" w:cs="Times New Roman"/>
          <w:sz w:val="24"/>
          <w:rtl w:val="0"/>
        </w:rPr>
        <w:t>самоуправления, за исключением случаев, предусмотренных статьями 5.39, 5.63 Кодекса Российской Федерации об административных правонарушениях.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Соблюдая требования части 2 статьи 4.1 КоАП РФ, при назначении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административного наказания, мировой судья учитывает характер совершенного административного правонарушения, признание вины в административном правонарушении.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Обстоятельств, отягчающих административную ответственность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соответствии со ст. 4.3 КоАП РФ,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Положениями п. 1 ст. 4.1.1 КоАП РФ предусмотрено,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З</w:t>
      </w:r>
      <w:r>
        <w:rPr>
          <w:rFonts w:ascii="Times New Roman" w:eastAsia="Times New Roman" w:hAnsi="Times New Roman" w:cs="Times New Roman"/>
          <w:sz w:val="24"/>
          <w:rtl w:val="0"/>
        </w:rPr>
        <w:t>аместител</w:t>
      </w:r>
      <w:r>
        <w:rPr>
          <w:rFonts w:ascii="Times New Roman" w:eastAsia="Times New Roman" w:hAnsi="Times New Roman" w:cs="Times New Roman"/>
          <w:sz w:val="24"/>
          <w:rtl w:val="0"/>
        </w:rPr>
        <w:t>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начальника отдела муниципального контроля администрации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4"/>
          <w:rtl w:val="0"/>
        </w:rPr>
        <w:t>ину в совершении администр</w:t>
      </w:r>
      <w:r>
        <w:rPr>
          <w:rFonts w:ascii="Times New Roman" w:eastAsia="Times New Roman" w:hAnsi="Times New Roman" w:cs="Times New Roman"/>
          <w:sz w:val="24"/>
          <w:rtl w:val="0"/>
        </w:rPr>
        <w:t>ативного правонарушения признал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Каких-либо доказательств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применительно к обстоятельствам настоящего дела об имущественном ущербе, причинении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не представлено.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Таким образом, последствия, предусмотренные статьей 3.4 Кодекса Российской Федерации об административных правонарушениях или угроза наступления таких последствий, в данном случае отсутствует.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Санкция ст. 5.59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влечет наложение административного штрафа в размере от пяти тысяч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 назначении административного наказания должностному лицу учитываются характер совершенного административного правонарушения, имущественное и финансовое положение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ч. 3 ст. 3.4 КоАП РФ,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ч. 2 ст. 3.4 КоАП РФ предупреждение устанавливается за впервые совершенные административные правонарушения при отсутствии причинении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Частью 1 ст. 4.1.1 КоАП РФ установлено,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 учетом формулировки части 1 статьи 4.1.1 Кодекса Российской Федерации об административных правонарушениях вопрос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Часть 4 статьи 15.33 Кодекса Российской Федерации об административных правонарушениях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материалах дела об административном правонарушении сведения о привлечении к административной ответственности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 однородные административные правонарушения отсутствуют.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Решая вопрос о назначении наказания, мировой судья, учитывая характер совершенного правонарушения, обстоятельства его совершения, отсутствие обстоятельств, смягчающих и отягчающих ответственность, отсутствие вредных последствий, цели и задачи предупреждения административных правонарушений, пришел к выводу о наличии совокупности необходимых условий для применения положений ч. 1 ст. 4.1.1 КоАП РФ и считает возможным административное наказание в виде административного штрафа заменить на предупреждение, что отвечает принципам справедливости и соразмерности совершенного им правонарушения.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руководствуясь ст. 29.10, 4.1.1 КоАП РФ,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З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аместителя начальника отдела муниципального контроля администрации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–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 ст. 5.59 КоАП РФ, 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с применением положений ст. 4.1.1 КоАП РФ, в виде предупреждения.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200" w:afterAutospacing="0" w:line="276" w:lineRule="auto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