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407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рассмотрев материалы дела об административном правонарушении, поступивши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из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ФНС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к.п.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директора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не 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У С Т А Н О В И Л: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являясь</w:t>
      </w:r>
      <w:r>
        <w:rPr>
          <w:rFonts w:ascii="Times New Roman" w:eastAsia="Times New Roman" w:hAnsi="Times New Roman" w:cs="Times New Roman"/>
          <w:b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 расположенного по 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допустил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 законодательства о налогах и сборах, в части непре</w:t>
      </w:r>
      <w:r>
        <w:rPr>
          <w:rFonts w:ascii="Times New Roman" w:eastAsia="Times New Roman" w:hAnsi="Times New Roman" w:cs="Times New Roman"/>
          <w:sz w:val="26"/>
          <w:rtl w:val="0"/>
        </w:rPr>
        <w:t>дставления в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становленный п.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431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итогам налогового периода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(3 месяца)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страховым взносам.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Фактически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налоговая декларация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представлен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ФНС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нарушением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редставления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предельный срок пред</w:t>
      </w:r>
      <w:r>
        <w:rPr>
          <w:rFonts w:ascii="Times New Roman" w:eastAsia="Times New Roman" w:hAnsi="Times New Roman" w:cs="Times New Roman"/>
          <w:sz w:val="26"/>
          <w:rtl w:val="0"/>
        </w:rPr>
        <w:t>оставления котор</w:t>
      </w:r>
      <w:r>
        <w:rPr>
          <w:rFonts w:ascii="Times New Roman" w:eastAsia="Times New Roman" w:hAnsi="Times New Roman" w:cs="Times New Roman"/>
          <w:sz w:val="26"/>
          <w:rtl w:val="0"/>
        </w:rPr>
        <w:t>ой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(включительно)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что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ственность по ст. 15.5 КоАП РФ.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6"/>
          <w:rtl w:val="0"/>
        </w:rPr>
        <w:t>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 об отложении дела не поступило, о дате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6"/>
          <w:rtl w:val="0"/>
        </w:rPr>
        <w:t>уведомлением о вручении судебной повестки</w:t>
      </w:r>
      <w:r>
        <w:rPr>
          <w:rFonts w:ascii="Times New Roman" w:eastAsia="Times New Roman" w:hAnsi="Times New Roman" w:cs="Times New Roman"/>
          <w:sz w:val="26"/>
          <w:rtl w:val="0"/>
        </w:rPr>
        <w:t>, имеющ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>ся в материалах дела.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судья, изучив и оценив собранные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 в соответствии с требованиями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статьи 26.11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пришел к следующему.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со</w:t>
      </w:r>
      <w:r>
        <w:rPr>
          <w:rFonts w:ascii="Calibri" w:eastAsia="Calibri" w:hAnsi="Calibri" w:cs="Calibri"/>
          <w:sz w:val="26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15.5 Кодекса Российской Федерации об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 установленных законодательством о налогах и сборах сроков представления 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(расчета по страховым взносам)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налоговый орган по месту учета, влечет предупреждение или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предъявленном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доказана материалами дела,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выпиской из ЕГРЮЛ, копией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электронного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о приеме налоговой декларации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Действия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квалифицирует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 15.5 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 нарушение установленных законодательством о налогах и сборах сроков представления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6"/>
          <w:rtl w:val="0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месту нахождения объекта налогообложения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назначении наказания мировой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bidi w:val="0"/>
        <w:spacing w:before="0" w:beforeAutospacing="0" w:after="0" w:afterAutospacing="0" w:line="26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</w:t>
      </w:r>
      <w:r>
        <w:rPr>
          <w:rFonts w:ascii="Times New Roman" w:eastAsia="Times New Roman" w:hAnsi="Times New Roman" w:cs="Times New Roman"/>
          <w:sz w:val="26"/>
          <w:rtl w:val="0"/>
        </w:rPr>
        <w:t>тоятельств,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ст.4.2 КоАП РФ - не установлено. Обс</w:t>
      </w:r>
      <w:r>
        <w:rPr>
          <w:rFonts w:ascii="Times New Roman" w:eastAsia="Times New Roman" w:hAnsi="Times New Roman" w:cs="Times New Roman"/>
          <w:sz w:val="26"/>
          <w:rtl w:val="0"/>
        </w:rPr>
        <w:t>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>, согласно ст.4.3 КоАП РФ - не установлено.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 изложенного, руководствуясь с</w:t>
      </w:r>
      <w:r>
        <w:rPr>
          <w:rFonts w:ascii="Times New Roman" w:eastAsia="Times New Roman" w:hAnsi="Times New Roman" w:cs="Times New Roman"/>
          <w:sz w:val="26"/>
          <w:rtl w:val="0"/>
        </w:rPr>
        <w:t>т. ст. 29.9, 29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.10 </w:t>
      </w:r>
      <w:r>
        <w:rPr>
          <w:rFonts w:ascii="Times New Roman" w:eastAsia="Times New Roman" w:hAnsi="Times New Roman" w:cs="Times New Roman"/>
          <w:sz w:val="26"/>
          <w:rtl w:val="0"/>
        </w:rPr>
        <w:t>КоАП РФ,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мировой 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директором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 совершении административного правонарушения, ответственность за которое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т. 15.5 КоАП </w:t>
      </w:r>
      <w:r>
        <w:rPr>
          <w:rFonts w:ascii="Times New Roman" w:eastAsia="Times New Roman" w:hAnsi="Times New Roman" w:cs="Times New Roman"/>
          <w:sz w:val="26"/>
          <w:rtl w:val="0"/>
        </w:rPr>
        <w:t>РФ, и назначить 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предупреждения.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течение десяти суток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через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удебный участок </w:t>
      </w:r>
      <w:r>
        <w:rPr>
          <w:rFonts w:ascii="Times New Roman" w:eastAsia="Times New Roman" w:hAnsi="Times New Roman" w:cs="Times New Roman"/>
          <w:sz w:val="26"/>
          <w:rtl w:val="0"/>
        </w:rPr>
        <w:t>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со дня вручения или получения копии постановления.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