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431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не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>, малолетних детей не имеющего, официально не трудоустроенно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 1,2 группы не являюще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085969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 привлечении к 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поясни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что штраф не оплатил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 </w:t>
      </w:r>
      <w:r>
        <w:rPr>
          <w:rFonts w:ascii="Times New Roman" w:eastAsia="Times New Roman" w:hAnsi="Times New Roman" w:cs="Times New Roman"/>
          <w:sz w:val="26"/>
          <w:rtl w:val="0"/>
        </w:rPr>
        <w:t>у не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было денег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подрабатывает случайными заработками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238230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085969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085969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исполнено, направлено в ФССП для принудительного взыскания, а также, что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имеются иные неоплаченные штрафы;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доказательства согласуются между собой и в совокупности подтверждают, что штраф, назначенный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085969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не оплатил до настоящего времени.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 смягчающим административную ответственность, в соответствии с ч. 2 ст. 4.2 КоАП РФ суд признает признание вины.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 административную ответственность судом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 в установленный срок штрафа, отсутстви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регулярного источника дохода, наличи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иных неоплаченных штрафов,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невозможным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также наличие смягчающих и отсутствие 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приходит к выводу о назначении ему наказания в пределах санкции ч. 1 ст. 20.25 КоАП РФ в виде обязательных работ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минимальном размере </w:t>
      </w:r>
      <w:r>
        <w:rPr>
          <w:rFonts w:ascii="Times New Roman" w:eastAsia="Times New Roman" w:hAnsi="Times New Roman" w:cs="Times New Roman"/>
          <w:sz w:val="26"/>
          <w:rtl w:val="0"/>
        </w:rPr>
        <w:t>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двадцать</w:t>
      </w:r>
      <w:r>
        <w:rPr>
          <w:rFonts w:ascii="Times New Roman" w:eastAsia="Times New Roman" w:hAnsi="Times New Roman" w:cs="Times New Roman"/>
          <w:sz w:val="26"/>
          <w:rtl w:val="0"/>
        </w:rPr>
        <w:t>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