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455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отношении: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гражданина Российской Федерации 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неженат, несовершеннолетних детей не имеющ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го, </w:t>
      </w:r>
      <w:r>
        <w:rPr>
          <w:rFonts w:ascii="Times New Roman" w:eastAsia="Times New Roman" w:hAnsi="Times New Roman" w:cs="Times New Roman"/>
          <w:sz w:val="26"/>
          <w:rtl w:val="0"/>
        </w:rPr>
        <w:t>со слов самозанятого</w:t>
      </w:r>
      <w:r>
        <w:rPr>
          <w:rFonts w:ascii="Times New Roman" w:eastAsia="Times New Roman" w:hAnsi="Times New Roman" w:cs="Times New Roman"/>
          <w:sz w:val="26"/>
          <w:rtl w:val="0"/>
        </w:rPr>
        <w:t>, инвалидом 1, 2 группы не являющегося, военнослужащим не являющегося, на военные сборы не призванного, ранее привлекаемого к админ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стративной ответственности,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его к административной ответственности за правонарушение, предусмотренное ч. 1 ст. 20.25 Кодекса Российской Федерации об 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ных пр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вонарушениях, 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назначенный ему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привлечении к административной ответственности по ст.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20.1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совершив тем самым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явился, вину в совершении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rtl w:val="0"/>
        </w:rPr>
        <w:t>признал</w:t>
      </w:r>
      <w:r>
        <w:rPr>
          <w:rFonts w:ascii="Times New Roman" w:eastAsia="Times New Roman" w:hAnsi="Times New Roman" w:cs="Times New Roman"/>
          <w:sz w:val="26"/>
          <w:rtl w:val="0"/>
        </w:rPr>
        <w:t>, в содеянном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пояснив, что не уплатил штраф, поскольку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потерял постановление о его назначении. В настоящее время он работает на стройке, имеет заработок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день,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ухаживает за матерью </w:t>
      </w:r>
      <w:r>
        <w:rPr>
          <w:rFonts w:ascii="Times New Roman" w:eastAsia="Times New Roman" w:hAnsi="Times New Roman" w:cs="Times New Roman"/>
          <w:sz w:val="26"/>
          <w:rtl w:val="0"/>
        </w:rPr>
        <w:t>которой больше 80 лет, которая нуждается в постороннем уходе</w:t>
      </w:r>
      <w:r>
        <w:rPr>
          <w:rFonts w:ascii="Times New Roman" w:eastAsia="Times New Roman" w:hAnsi="Times New Roman" w:cs="Times New Roman"/>
          <w:sz w:val="26"/>
          <w:rtl w:val="0"/>
        </w:rPr>
        <w:t>. Просил назначить наказание в виде штрафа, поскольку в противном случае он потеряет работу, так как работает по гражданско-правовому договору.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исследовав материалы дела об административном правонарушении, мировой судья приходит к выводу о том,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 1 ст. 20.25 КоАП РФ доказана и подтверждается следующ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 доказательствами: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8201 № </w:t>
      </w:r>
      <w:r>
        <w:rPr>
          <w:rFonts w:ascii="Times New Roman" w:eastAsia="Times New Roman" w:hAnsi="Times New Roman" w:cs="Times New Roman"/>
          <w:sz w:val="26"/>
          <w:rtl w:val="0"/>
        </w:rPr>
        <w:t>238213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которых следует, что штраф, назначенный вышеуказанным постановлением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 не оплатил до настоящего времени;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>заместителя начальника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 МВД России «Сакский»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врученного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этот же день и которое им не обжаловано,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</w:t>
      </w:r>
      <w:r>
        <w:rPr>
          <w:rFonts w:ascii="Times New Roman" w:eastAsia="Times New Roman" w:hAnsi="Times New Roman" w:cs="Times New Roman"/>
          <w:sz w:val="26"/>
          <w:rtl w:val="0"/>
        </w:rPr>
        <w:t>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по ст.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20.1 </w:t>
      </w:r>
      <w:r>
        <w:rPr>
          <w:rFonts w:ascii="Times New Roman" w:eastAsia="Times New Roman" w:hAnsi="Times New Roman" w:cs="Times New Roman"/>
          <w:sz w:val="26"/>
          <w:rtl w:val="0"/>
        </w:rPr>
        <w:t>КоАП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виде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которой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штраф не оплачен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показаниями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делу об административном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равонарушении, предусмотренном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20.1 </w:t>
      </w:r>
      <w:r>
        <w:rPr>
          <w:rFonts w:ascii="Times New Roman" w:eastAsia="Times New Roman" w:hAnsi="Times New Roman" w:cs="Times New Roman"/>
          <w:sz w:val="26"/>
          <w:rtl w:val="0"/>
        </w:rPr>
        <w:t>КоАП РФ,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день его составления –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не обжаловано, оно вступило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истечении 10 суток на обжалование, соответственно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штраф должен был быть уплачен не позднее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Данное требование закона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выполнил, совершив тем самым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верять.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ч. 1 ст. 20.25 КоАП РФ, как неуплату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пятидес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ти часов.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ний, как самим правонарушителем, так и другими лицами.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ность.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 ст. 20.25 КоАП РФ направлены на обеспечение соблюдения требований закона об обязательности и неотвратимости административного наказания, в связи с чем, имеют высокую степень общественной опасности и затрагивают интересы гос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дарства.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Данные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свидетельствуют о том, что ранее он привлекался к административной ответственности,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несовершеннолетних детей не имеет, не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женат, </w:t>
      </w:r>
      <w:r>
        <w:rPr>
          <w:rFonts w:ascii="Times New Roman" w:eastAsia="Times New Roman" w:hAnsi="Times New Roman" w:cs="Times New Roman"/>
          <w:sz w:val="26"/>
          <w:rtl w:val="0"/>
        </w:rPr>
        <w:t>со слов является самозанятым, получает доход, осуществляя строительство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ухаживает за матерью старше 80 лет, которая нуждается в постороннем уходе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Обстоятельствами, смягчающими административную ответственность в соответствии со ст. 4.2 КоАП РФ, мировой судья признает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то обстоятельство,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осуществляет уход за престарелым родителем, нуждающимся в посторонней помощи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признание вины и раскаяние в содеянном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 в соответ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ствии со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4.3 КоАП РФ </w:t>
      </w:r>
      <w:r>
        <w:rPr>
          <w:rFonts w:ascii="Times New Roman" w:eastAsia="Times New Roman" w:hAnsi="Times New Roman" w:cs="Times New Roman"/>
          <w:sz w:val="26"/>
          <w:rtl w:val="0"/>
        </w:rPr>
        <w:t>не установлено, в том числе, поскольку постановлений о привлечении его ранее к административной ответственности за однородные правонарушения не представлены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длительности неуплаты штрафа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учитывая, что штраф не уплачен до настоящего времени,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 не может признать нарушение малозначительным.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который в настоящее время </w:t>
      </w:r>
      <w:r>
        <w:rPr>
          <w:rFonts w:ascii="Times New Roman" w:eastAsia="Times New Roman" w:hAnsi="Times New Roman" w:cs="Times New Roman"/>
          <w:sz w:val="26"/>
          <w:rtl w:val="0"/>
        </w:rPr>
        <w:t>имеет доход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наличия смягчающих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отсутствие </w:t>
      </w:r>
      <w:r>
        <w:rPr>
          <w:rFonts w:ascii="Times New Roman" w:eastAsia="Times New Roman" w:hAnsi="Times New Roman" w:cs="Times New Roman"/>
          <w:sz w:val="26"/>
          <w:rtl w:val="0"/>
        </w:rPr>
        <w:t>отягчающих административную ответственность обстоятельств,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 административного правонарушения, отношения к нему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который осознает противоправный характер своих действий, в содеянном раскаялся, размера неуплаченного штрафа, суд приходит к выводу о назначении ему наказания в пределах санкции ч. 1 ст. 20.25 КоАП РФ в виде штрафа в двойном размере от неуплаченной в срок суммы.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), наименование банка: Отдел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УИН: 041076030070500</w:t>
      </w:r>
      <w:r>
        <w:rPr>
          <w:rFonts w:ascii="Times New Roman" w:eastAsia="Times New Roman" w:hAnsi="Times New Roman" w:cs="Times New Roman"/>
          <w:sz w:val="26"/>
          <w:rtl w:val="0"/>
        </w:rPr>
        <w:t>4552420149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нее шестидесяти дней со дня вступления постановления о наложении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тивного штрафа в законную силу либо со дня истечения срока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срочки или срока рассрочки, предусмотренных ст. 31.5 насто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Разъяснить, что в случае неуплаты административного штрафа в установле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ный законом 60-дневный срок, возбуждается дело об административном 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рушении, предусмотренном ч. 1 ст. 20.25 КоАП РФ, санкция которой предусматр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сти, на срок до 3-х месяцев, с учетом материального положения лица, привлеченн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 к административной ответственности по мотивированному зая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отсутствии документа, свидетельствующего об уплате административн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 штрафа в установленный законом срок, сумма штрафа на основании ст. 32.2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декса Российской Федерации об административных правонарушениях будет взы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кана в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нудительном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в течение десяти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дня вруч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рез мирового судью.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