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1EAC" w:rsidP="006267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74F" w:rsidRPr="009949BA" w:rsidP="006267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5-71-16/2017</w:t>
      </w:r>
    </w:p>
    <w:p w:rsidR="0062674F" w:rsidRPr="009949BA" w:rsidP="00626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4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B25C0F" w:rsidRPr="009949BA" w:rsidP="0062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3E4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мая</w:t>
      </w:r>
      <w:r w:rsidRPr="009949BA" w:rsidR="004E3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2017 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  <w:r w:rsidR="00684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684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25C0F" w:rsidRPr="009949BA" w:rsidP="00B25C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Мировой судья судебного участка № 71 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Сакского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судебного района (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Сакский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муниципальный район и городской округ Саки) Республики Крым 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Липовская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И.В.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рассмотрев в открытом судебном заседании дело об административном правонарушении в отношении: 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заместителя генерального директора по МТО ООО </w:t>
      </w:r>
      <w:r w:rsidRPr="00CA7E55"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^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наименование</w:t>
      </w:r>
      <w:r w:rsidRPr="00CA7E55"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^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Волкова С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ДД.ММ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.Г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ГГГ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уроженца </w:t>
      </w:r>
      <w:r w:rsidRPr="00CA7E55"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^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паспортные данные</w:t>
      </w:r>
      <w:r w:rsidRPr="00CA7E55"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^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49BA" w:rsidR="004E3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зарегистрированно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 </w:t>
      </w:r>
      <w:r w:rsidRPr="009949BA" w:rsidR="004E3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адресу: 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</w:t>
      </w:r>
      <w:r w:rsidRPr="009949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привлекаемо</w:t>
      </w:r>
      <w:r w:rsidR="003E4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административной ответственности по</w:t>
      </w:r>
      <w:r w:rsidRPr="009949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949BA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ч. 12</w:t>
      </w:r>
      <w:r w:rsidRPr="009949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"http://www.sudact.ru/law/doc/JBT8gaqgg7VQ/002/008/?marker=fdoctlaw" \l "mD3XkDwJ1RY9" \o "Статья 12.5. Управление транспортным средством при наличии неисправностей или условий, при которых эксплуатация транспортных средств запрещена" \t "_blank" </w:instrText>
      </w:r>
      <w:r>
        <w:fldChar w:fldCharType="separate"/>
      </w:r>
      <w:r w:rsidRPr="009949BA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ст. 19.5</w:t>
      </w:r>
      <w:r>
        <w:fldChar w:fldCharType="end"/>
      </w:r>
      <w:r w:rsidRPr="009949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949BA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КоАП</w:t>
      </w:r>
      <w:r w:rsidRPr="009949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949BA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Ф,</w:t>
      </w:r>
    </w:p>
    <w:p w:rsidR="00B25C0F" w:rsidRPr="009949BA" w:rsidP="0062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674F" w:rsidP="0062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94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УСТАНОВИЛ:</w:t>
      </w:r>
    </w:p>
    <w:p w:rsidR="003A1EAC" w:rsidRPr="009949BA" w:rsidP="00626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37CD" w:rsidRPr="009949BA" w:rsidP="002340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ДД.ММ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ГГГ</w:t>
      </w:r>
      <w:r w:rsidR="003E4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</w:t>
      </w:r>
      <w:r w:rsidR="00DA3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E4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00 минут по результатам проведенной внеплановой выездной проверки в отношении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изъяты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3E4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изъяты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4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контроля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исполнением предписания № 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устранению нарушений установленных требований и мероприятий в области пожарной  безопасности на объектах защиты и по предоставлению угрозы возникновения пожара от 12 мая 2016 года выданного ОНД по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г.Саки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Сакскому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району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УНДиПР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 МЧС России по Республике Крым (государственным пожарным надзором) установлено, что должностным лицом Волковым С.В. не приняты меры по выполнению в срок до 10 мая 2017 года требования предписания № 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12 мая 2016 года, а именно пункты 1.5.6: допускается горячая отделка стен на путях эвакуации (первый этаж административного корпуса) и на втором этаже лечебно-диагностического отделения ст. 134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п.12 «Технического регламента о требованиях пожарной безопасности» утв. Федеральным законом № 123- ФЗ от 22.07.2008 года, далее «Регламент»; не проведен монтаж и наладка автоматической пожарной сигнализации и системы оповещения и управления эвакуации при пожаре в помещениях административного корпуса, лечебно-диагностического отделения, столовой,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ст.ст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83 – 84 «Регламента», приложение А</w:t>
      </w:r>
      <w:r w:rsidR="00684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4,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Табл.А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Свод правил. Системы противопожарной защиты. Установки пожарной сигнализации и пожаротушения автоматические. Нормы и правила проектирования. СП 5.13130, 2009;</w:t>
      </w:r>
      <w:r w:rsidR="00D81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1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системы пожарной сигнализации не обеспечивают подачу звукового сигнала о возникновении пожара на пульт подразделения пожарной охраны без участия работников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изъяты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D81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п.7, ст. 83 «Технический регламент о требованиях пожарной безопасности» № 123-ФЗ от 22.07.2008 г.; не проведена огнезащитная обработка деревянных конструкций сценической коробки и оформления сцены огнезащитным составом – требования п.108 правил противопожарного режима в Российской Федерации утв. Постановлением Правительства</w:t>
      </w:r>
      <w:r w:rsidR="00D81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25 апреля 2012 года № 390. </w:t>
      </w:r>
      <w:r w:rsidR="00BD5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4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4E37CD" w:rsidRPr="009949BA" w:rsidP="00FB7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="00D81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Волков С.В.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вину в совершенном правонарушении признал</w:t>
      </w:r>
      <w:r w:rsidR="00D81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пояснил в соответствии 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9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вышеизложенным. Также пояснил, что </w:t>
      </w:r>
      <w:r w:rsidR="00D81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ближайшее время  все изложенное в предписание будет устранено. </w:t>
      </w:r>
    </w:p>
    <w:p w:rsidR="009949BA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8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Вина</w:t>
      </w:r>
      <w:r w:rsidR="00D8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заместителя генерального директора по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изъяты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Волкова Сергея Владимировича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правонарушения подтверждается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дела в совокупности: </w:t>
      </w:r>
    </w:p>
    <w:p w:rsidR="009949BA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об ад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>министративном правонарушении №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>23 мая 2017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:rsidR="009949BA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актом проверки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23 мая 2017 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:rsidR="009949BA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предписанием №</w:t>
      </w:r>
      <w:r w:rsidR="00CA7E5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марта 2016 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указано, что выявленные недостатки необходимо устранить в срок до 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>10 мая 2017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9949BA" w:rsidR="00754BD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949BA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BD2" w:rsidRPr="009949BA" w:rsidP="009949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приказом № 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>69 от 05 мая 2017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9949BA" w:rsidR="008A10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1024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Совокупность вышеуказанных доказательств по делу у 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>мирового судьи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вызывают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11E28" w:rsidRPr="009949BA" w:rsidP="00411E28">
      <w:pPr>
        <w:pStyle w:val="a"/>
        <w:ind w:left="0" w:firstLine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/>
          <w:bCs/>
          <w:color w:val="000000" w:themeColor="text1"/>
          <w:sz w:val="24"/>
          <w:szCs w:val="24"/>
        </w:rPr>
        <w:t>Согласно ст. 38 Федерального закона «О пожарной безопасности» от 21 декабря 1994 г. №69-ФЗ ответственность за нарушение требований пожарной безопасности в соответствии с действующим законодательством несут:</w:t>
      </w:r>
    </w:p>
    <w:p w:rsidR="00411E28" w:rsidRPr="009949BA" w:rsidP="00411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собственники имущества;</w:t>
      </w:r>
    </w:p>
    <w:p w:rsidR="00411E28" w:rsidRPr="009949BA" w:rsidP="00411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руководители федеральных органов исполнительной власти;</w:t>
      </w:r>
    </w:p>
    <w:p w:rsidR="00411E28" w:rsidRPr="009949BA" w:rsidP="00411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 руководители органов местного самоуправления;</w:t>
      </w:r>
    </w:p>
    <w:p w:rsidR="00411E28" w:rsidRPr="009949BA" w:rsidP="00411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4) лица, уполномоченные владеть, пользоваться или распоряжаться имуществом, в том числе руководители организаций;</w:t>
      </w:r>
    </w:p>
    <w:p w:rsidR="00411E28" w:rsidRPr="009949BA" w:rsidP="00411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5) лица, в установленном порядке назначенные ответственными за обеспечение пожарной безопасности;</w:t>
      </w:r>
    </w:p>
    <w:p w:rsidR="00411E28" w:rsidRPr="009949BA" w:rsidP="00411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6) должностные лица в пределах их компетенции.</w:t>
      </w:r>
    </w:p>
    <w:p w:rsidR="00411E28" w:rsidRPr="009949BA" w:rsidP="00411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Таким образом, на </w:t>
      </w:r>
      <w:r w:rsidR="00DA3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заместител</w:t>
      </w:r>
      <w:r w:rsidR="00804D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DA3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генерального директора по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изъяты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DA3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Волков</w:t>
      </w:r>
      <w:r w:rsidR="00804D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DA3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С.В.</w:t>
      </w: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как на </w:t>
      </w:r>
      <w:r w:rsidRPr="009949BA" w:rsid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должностном лице</w:t>
      </w:r>
      <w:r w:rsidRPr="009949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лежит обязанность по своевременному соблюдению и выполнению требований пожарной безопасности. </w:t>
      </w:r>
    </w:p>
    <w:p w:rsidR="008A1024" w:rsidRPr="009949BA" w:rsidP="00411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факт совершения 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заместителем генерального директора по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изъяты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DA36B0">
        <w:rPr>
          <w:rFonts w:ascii="Times New Roman" w:hAnsi="Times New Roman" w:cs="Times New Roman"/>
          <w:color w:val="000000" w:themeColor="text1"/>
          <w:sz w:val="24"/>
          <w:szCs w:val="24"/>
        </w:rPr>
        <w:t>С.В.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правонарушения, предусмотренного ч.12 ст.19.5 КоАП</w:t>
      </w:r>
      <w:r w:rsidR="002F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>РФ, как невыполнение в установленные срок законного предписания органа, осуществляющего государственный пожарный надзор.</w:t>
      </w:r>
    </w:p>
    <w:p w:rsidR="008A1024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При назначении наказания учитывается характер совершенного правонарушения, сведения о </w:t>
      </w:r>
      <w:r w:rsidRPr="009949BA" w:rsidR="009949BA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должностном лице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1024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Обстоятельств, смягчающих и отягчающих ответственность за совершенное правонарушение, не установлено.</w:t>
      </w:r>
    </w:p>
    <w:p w:rsidR="008A1024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Порядок и сроки привлечения к административной ответственности соответствуют требованиям КоАП РФ, обстоятельств, исключающих производству по делу об административном правонарушении, не установлено. </w:t>
      </w:r>
    </w:p>
    <w:p w:rsidR="008A1024" w:rsidRPr="009949BA" w:rsidP="0076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Учитывая вышеизложенное, считаю необходимым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</w:t>
      </w:r>
      <w:r w:rsidR="002F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заместителю генерального директора по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7E55" w:rsidR="00CA7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^</w:t>
      </w:r>
      <w:r w:rsidR="002F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Волкову С.В.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>наказание в виде наложения административного штрафа в пределах санкции ч.12 ст.19.5 КоАП</w:t>
      </w:r>
      <w:r w:rsidR="00684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РФ, предусматривающей наказание для </w:t>
      </w:r>
      <w:r w:rsidRPr="009949BA" w:rsidR="009949BA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в размере </w:t>
      </w:r>
      <w:r w:rsidRPr="009949BA" w:rsidR="009949BA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Pr="00994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рублей.</w:t>
      </w:r>
    </w:p>
    <w:tbl>
      <w:tblPr>
        <w:tblW w:w="9180" w:type="dxa"/>
        <w:tblLayout w:type="fixed"/>
        <w:tblLook w:val="04A0"/>
      </w:tblPr>
      <w:tblGrid>
        <w:gridCol w:w="250"/>
        <w:gridCol w:w="8646"/>
        <w:gridCol w:w="284"/>
      </w:tblGrid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9949BA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9949BA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основании выше</w:t>
            </w:r>
            <w:r w:rsidR="003A1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изложенного, руководствуясь ст.ст.29.9, 29.10, 29.11 КоАП РФ</w:t>
            </w:r>
            <w:r w:rsidRPr="009949BA" w:rsidR="0082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3502D2" w:rsidRPr="009949BA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2D2" w:rsidRPr="009949BA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502D2" w:rsidRPr="009949BA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3E3" w:rsidP="00D7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4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ПОСТАНОВИЛ:</w:t>
            </w:r>
          </w:p>
          <w:p w:rsidR="003A1EAC" w:rsidRPr="009949BA" w:rsidP="00D7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43E3" w:rsidRPr="009949BA" w:rsidP="00D7100C">
            <w:pPr>
              <w:spacing w:after="0" w:line="240" w:lineRule="auto"/>
              <w:ind w:left="-108" w:firstLine="2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</w:t>
            </w:r>
            <w:r w:rsidR="002F2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Заместителя генерального директора по </w:t>
            </w:r>
            <w:r w:rsidRPr="00CA7E55" w:rsidR="00CA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^</w:t>
            </w:r>
            <w:r w:rsidR="00CA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данные изъяты </w:t>
            </w:r>
            <w:r w:rsidRPr="00CA7E55" w:rsidR="00CA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^</w:t>
            </w:r>
            <w:r w:rsidR="00CA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2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Волкова Сергея Владимировича, </w:t>
            </w:r>
            <w:r w:rsidR="00CA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ДД.ММ.ГГГГ</w:t>
            </w:r>
            <w:r w:rsidR="002F2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уроженца </w:t>
            </w:r>
            <w:r w:rsidRPr="00CA7E55" w:rsidR="00CA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^</w:t>
            </w:r>
            <w:r w:rsidR="00CA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данные изъяты </w:t>
            </w:r>
            <w:r w:rsidRPr="00CA7E55" w:rsidR="00CA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^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признать виновным в совершении административного правонарушения предусмотренного ч.12 с.19.5 КоАП РФ и назначить наказание в виде административного штрафа в размере </w:t>
            </w:r>
            <w:r w:rsidRPr="009949BA" w:rsid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000 (</w:t>
            </w:r>
            <w:r w:rsidRPr="009949BA" w:rsid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 тысячи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рублей 00 коп.</w:t>
            </w:r>
          </w:p>
          <w:p w:rsidR="00D7100C" w:rsidRPr="009949BA" w:rsidP="00D7100C">
            <w:pPr>
              <w:spacing w:after="0" w:line="240" w:lineRule="auto"/>
              <w:ind w:left="-108" w:firstLine="2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 w:rsidRPr="009949BA" w:rsidR="000E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Штраф необходимо оплатить на следующие реквизиты: </w:t>
            </w:r>
          </w:p>
          <w:p w:rsidR="000E21FD" w:rsidRPr="009949BA" w:rsidP="00D7100C">
            <w:pPr>
              <w:spacing w:after="0" w:line="240" w:lineRule="auto"/>
              <w:ind w:left="-108" w:firstLine="2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Счет 40101810335100010001 УФК по Республике Крым (ГУ МЧС России по Республике Крым) в Отделении Республика Крым г. Симферополь</w:t>
            </w:r>
          </w:p>
          <w:p w:rsidR="000E21FD" w:rsidRPr="009949BA" w:rsidP="00D7100C">
            <w:pPr>
              <w:spacing w:after="0" w:line="240" w:lineRule="auto"/>
              <w:ind w:left="-108" w:firstLine="2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ИНН  </w:t>
            </w:r>
            <w:r w:rsidR="00CA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….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КБК</w:t>
            </w:r>
            <w:r w:rsidR="00CA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КПП </w:t>
            </w:r>
            <w:r w:rsidR="00CA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E21FD" w:rsidRPr="009949BA" w:rsidP="00D7100C">
            <w:pPr>
              <w:spacing w:after="0" w:line="240" w:lineRule="auto"/>
              <w:ind w:left="-108" w:firstLine="2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БИК </w:t>
            </w:r>
            <w:r w:rsidR="00CA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….</w:t>
            </w:r>
            <w:r w:rsidRPr="009949BA" w:rsidR="00D63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ОКТМО </w:t>
            </w:r>
            <w:r w:rsidR="00CA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</w:p>
          <w:p w:rsidR="00D7100C" w:rsidRPr="009949BA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В случае неуплаты, штраф подлежит принудительному взысканию в соответствии с действующим законодательством</w:t>
            </w:r>
            <w:r w:rsidRPr="009949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49BA">
              <w:rPr>
                <w:rStyle w:val="snippetequa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РФ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D7100C" w:rsidRPr="009949BA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предусмотренной в части 1</w:t>
            </w:r>
            <w:r w:rsidRPr="009949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"http://www.sudact.ru/law/doc/JBT8gaqgg7VQ/002/016/?marker=fdoctlaw" \l "k84F4N4WtUZQ" \o "Статья 20.25. Уклонение от исполнения административного наказания" \t "_blank" </w:instrText>
            </w:r>
            <w:r>
              <w:fldChar w:fldCharType="separate"/>
            </w:r>
            <w:r w:rsidRPr="009949BA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ст.20.25</w:t>
            </w:r>
            <w:r>
              <w:fldChar w:fldCharType="end"/>
            </w:r>
            <w:r w:rsidRPr="009949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Кодекса</w:t>
            </w:r>
            <w:r w:rsidRPr="009949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49BA">
              <w:rPr>
                <w:rStyle w:val="snippetequa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Российской</w:t>
            </w:r>
            <w:r w:rsidRPr="009949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Федерации об административных правонарушениях, санкция которой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      </w: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пятидесяти часов.</w:t>
            </w:r>
          </w:p>
          <w:p w:rsidR="002F2D97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4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Квитанция об уплате штрафа должна быть предоставлена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судебный участок № 71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Сакского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судебного района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Сакский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муниципальный район и городской округ Саки) Республики Крым.</w:t>
            </w:r>
          </w:p>
          <w:p w:rsidR="002F2D97" w:rsidRPr="002F2D97" w:rsidP="002F2D97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F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может быть обжаловано в </w:t>
            </w:r>
            <w:r w:rsidRPr="002F2D97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r w:rsidRPr="002F2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суд Республики Крым в течение десяти суток со дня вручения или получения копии постановления</w:t>
            </w:r>
            <w:r w:rsidRPr="002F2D97">
              <w:rPr>
                <w:rFonts w:ascii="Times New Roman" w:hAnsi="Times New Roman" w:cs="Times New Roman"/>
                <w:sz w:val="24"/>
                <w:szCs w:val="24"/>
              </w:rPr>
              <w:t xml:space="preserve"> через судебный участок №71 </w:t>
            </w:r>
            <w:r w:rsidRPr="002F2D97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r w:rsidRPr="002F2D97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район (</w:t>
            </w:r>
            <w:r w:rsidRPr="002F2D97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r w:rsidRPr="002F2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и городской округ Саки) Республики Крым</w:t>
            </w:r>
            <w:r w:rsidRPr="002F2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2D97" w:rsidRPr="000354D5" w:rsidP="002F2D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</w:rPr>
            </w:pPr>
          </w:p>
          <w:p w:rsidR="00D7100C" w:rsidP="003A1EAC">
            <w:pPr>
              <w:pStyle w:val="Heading1"/>
              <w:numPr>
                <w:ilvl w:val="0"/>
                <w:numId w:val="0"/>
              </w:numPr>
              <w:ind w:firstLine="567"/>
              <w:rPr>
                <w:rFonts w:ascii="Times New Roman" w:hAnsi="Times New Roman" w:cs="Times New Roman"/>
                <w:b w:val="0"/>
                <w:sz w:val="24"/>
              </w:rPr>
            </w:pPr>
            <w:r w:rsidRPr="00EE30F2">
              <w:rPr>
                <w:rFonts w:ascii="Times New Roman" w:hAnsi="Times New Roman" w:cs="Times New Roman"/>
                <w:b w:val="0"/>
                <w:sz w:val="24"/>
              </w:rPr>
              <w:t xml:space="preserve">Мировой судья </w:t>
            </w:r>
            <w:r w:rsidRPr="00EE30F2">
              <w:rPr>
                <w:rFonts w:ascii="Times New Roman" w:hAnsi="Times New Roman" w:cs="Times New Roman"/>
                <w:b w:val="0"/>
                <w:sz w:val="24"/>
              </w:rPr>
              <w:tab/>
              <w:t xml:space="preserve">                           И.В. </w:t>
            </w:r>
            <w:r w:rsidRPr="00EE30F2">
              <w:rPr>
                <w:rFonts w:ascii="Times New Roman" w:hAnsi="Times New Roman" w:cs="Times New Roman"/>
                <w:b w:val="0"/>
                <w:sz w:val="24"/>
              </w:rPr>
              <w:t>Липовская</w:t>
            </w:r>
            <w:r w:rsidRPr="00EE30F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3A1EAC" w:rsidP="003A1EAC">
            <w:pPr>
              <w:rPr>
                <w:lang w:eastAsia="ar-SA"/>
              </w:rPr>
            </w:pPr>
          </w:p>
          <w:p w:rsidR="00DE5E06" w:rsidRPr="003A1EAC" w:rsidP="00CA7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6" w:type="dxa"/>
          </w:tcPr>
          <w:p w:rsidR="007628AE" w:rsidRPr="00D7100C" w:rsidP="00D7100C">
            <w:pPr>
              <w:spacing w:after="0" w:line="240" w:lineRule="auto"/>
              <w:ind w:hanging="5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628AE" w:rsidRPr="00D7100C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628AE" w:rsidRPr="00D7100C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628AE" w:rsidRPr="00D7100C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628AE" w:rsidRPr="00D7100C" w:rsidP="00D7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A11C8B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A11C8B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A11C8B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A11C8B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A11C8B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A11C8B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A11C8B" w:rsidP="007628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A11C8B" w:rsidP="00E9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7628AE" w:rsidRPr="00A11C8B" w:rsidP="007628AE">
      <w:pPr>
        <w:spacing w:after="0" w:line="240" w:lineRule="auto"/>
        <w:ind w:left="13" w:hanging="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AE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74F" w:rsidRPr="0062674F" w:rsidP="00B2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65193" w:rsidRPr="0062674F" w:rsidP="006267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04809"/>
    <w:multiLevelType w:val="hybridMultilevel"/>
    <w:tmpl w:val="8340CE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65"/>
    <w:rsid w:val="000354D5"/>
    <w:rsid w:val="000D1C9E"/>
    <w:rsid w:val="000E21FD"/>
    <w:rsid w:val="000F6DBB"/>
    <w:rsid w:val="001F7135"/>
    <w:rsid w:val="0023405F"/>
    <w:rsid w:val="002F2D97"/>
    <w:rsid w:val="002F43E3"/>
    <w:rsid w:val="003502D2"/>
    <w:rsid w:val="00365193"/>
    <w:rsid w:val="003A1EAC"/>
    <w:rsid w:val="003E4B3B"/>
    <w:rsid w:val="00411E28"/>
    <w:rsid w:val="004E37CD"/>
    <w:rsid w:val="004E7203"/>
    <w:rsid w:val="00525765"/>
    <w:rsid w:val="005A1BF5"/>
    <w:rsid w:val="0062674F"/>
    <w:rsid w:val="0068494B"/>
    <w:rsid w:val="00754BD2"/>
    <w:rsid w:val="007628AE"/>
    <w:rsid w:val="00784CA2"/>
    <w:rsid w:val="00804DDC"/>
    <w:rsid w:val="00821D7A"/>
    <w:rsid w:val="008A1024"/>
    <w:rsid w:val="009949BA"/>
    <w:rsid w:val="00A11C8B"/>
    <w:rsid w:val="00B25C0F"/>
    <w:rsid w:val="00B40B0D"/>
    <w:rsid w:val="00BD5ACA"/>
    <w:rsid w:val="00CA7E55"/>
    <w:rsid w:val="00D63448"/>
    <w:rsid w:val="00D7100C"/>
    <w:rsid w:val="00D81F0E"/>
    <w:rsid w:val="00DA36B0"/>
    <w:rsid w:val="00DE5E06"/>
    <w:rsid w:val="00E97CD9"/>
    <w:rsid w:val="00EE30F2"/>
    <w:rsid w:val="00FB0DC8"/>
    <w:rsid w:val="00FB73F3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4F"/>
  </w:style>
  <w:style w:type="paragraph" w:styleId="Heading1">
    <w:name w:val="heading 1"/>
    <w:basedOn w:val="Normal"/>
    <w:next w:val="Normal"/>
    <w:link w:val="1"/>
    <w:qFormat/>
    <w:rsid w:val="002F2D97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5C0F"/>
  </w:style>
  <w:style w:type="character" w:customStyle="1" w:styleId="snippetequal">
    <w:name w:val="snippet_equal"/>
    <w:basedOn w:val="DefaultParagraphFont"/>
    <w:rsid w:val="00B25C0F"/>
  </w:style>
  <w:style w:type="character" w:styleId="Hyperlink">
    <w:name w:val="Hyperlink"/>
    <w:basedOn w:val="DefaultParagraphFont"/>
    <w:uiPriority w:val="99"/>
    <w:semiHidden/>
    <w:unhideWhenUsed/>
    <w:rsid w:val="007628AE"/>
    <w:rPr>
      <w:color w:val="0000FF"/>
      <w:u w:val="single"/>
    </w:rPr>
  </w:style>
  <w:style w:type="paragraph" w:customStyle="1" w:styleId="a">
    <w:name w:val="Заголовок статьи"/>
    <w:basedOn w:val="Normal"/>
    <w:next w:val="Normal"/>
    <w:rsid w:val="007628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2F2D97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