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6BAD" w:rsidRPr="00A66BAD" w:rsidP="00A66BAD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3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2/2017</w:t>
      </w:r>
    </w:p>
    <w:p w:rsidR="00A66BAD" w:rsidRPr="00A66BAD" w:rsidP="00A66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BAD" w:rsidRPr="00A66BAD" w:rsidP="00A66BAD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66BAD" w:rsidRPr="00A66BAD" w:rsidP="00A66BAD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66BAD" w:rsidRPr="00A66BAD" w:rsidP="00A6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«07» июня 2017 года                                                                                          г. Саки   </w:t>
      </w:r>
    </w:p>
    <w:p w:rsidR="00A66BAD" w:rsidRPr="00A66BAD" w:rsidP="00A66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A6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Олега Васильевича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женатого, официально неработающего, зарегистрированного и проживающего по адресу: 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A66BAD" w:rsidRPr="00A66BAD" w:rsidP="00A66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AD" w:rsidRPr="00A66BAD" w:rsidP="00A66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6BAD" w:rsidRPr="00A66BAD" w:rsidP="00A66BAD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AD" w:rsidRPr="00A66BAD" w:rsidP="00A66B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МО МВД России «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привлечен к административной ответственности по ч.1 ст. 20.20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 ГИАЗ МО МВД России «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старшим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судебном заседании вину в совершении административного правонарушения признал. Дополнительно пояснил, что штраф не уплачен своевременно, поскольку не было времени для уплаты штрафа.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A66B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A66B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об административном правонарушении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привлечен к административной ответственности по ч.1 ст.20.20 Кодекса Российской Федерации об административных правонарушениях и подвергнут административному наказанию в виде штрафа в размере 500 рублей. Указанное постановление вступило в законную силу по истечении десяти суток со дня получения копии постановления.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административный штраф не оплатил.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Pr="00A66BAD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заместителя начальника МО МВД России «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Pr="00A66BAD">
        <w:rPr>
          <w:rFonts w:ascii="Times New Roman" w:eastAsia="Calibri" w:hAnsi="Times New Roman" w:cs="Times New Roman"/>
          <w:sz w:val="28"/>
          <w:szCs w:val="28"/>
        </w:rPr>
        <w:t>п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 ч.1 ст.20.20 Кодекса Российской Федерации об административных правонарушениях; справкой ст. инспектора ГИАЗ МО МВД России «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старшего лейтенанта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на физическое лицо –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личными пояснениями 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суде.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A66BAD" w:rsidRPr="00A66BAD" w:rsidP="00A66BA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совершении административного правонарушения.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Доможилкину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Pr="00A66BA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1000 рублей.</w:t>
      </w:r>
    </w:p>
    <w:p w:rsidR="00A66BAD" w:rsidRPr="00A66BAD" w:rsidP="00A66BA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A66BAD" w:rsidRPr="00A66BAD" w:rsidP="00A6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AD" w:rsidRPr="00A66BAD" w:rsidP="00A66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66BAD" w:rsidRPr="00A66BAD" w:rsidP="00A66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AD" w:rsidRPr="00A66BAD" w:rsidP="00A66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Доможилкина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Васильевича,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1000 (одна  тысяча) рублей.</w:t>
      </w:r>
    </w:p>
    <w:p w:rsidR="00A66BAD" w:rsidRPr="00A66BAD" w:rsidP="00A66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6BAD" w:rsidRPr="00A66BAD" w:rsidP="00A66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– УФК по Республике Крым, р/с: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наименование банка – Отделение по Республике Крым, БИК:043510001, ИНН:9107000095, КПП:910701001, ОКТМО: 35643452, код бюджетной классификации (КБК): 188 1 16 43000 01 6000 140, УИН: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66BAD" w:rsidRPr="00A66BAD" w:rsidP="00A66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66BAD" w:rsidRPr="00A66BAD" w:rsidP="00A66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66BAD" w:rsidRPr="00A66BAD" w:rsidP="00A66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6BAD" w:rsidRPr="00A66BAD" w:rsidP="00A66B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BAD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66BAD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A66BAD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6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A66B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BAD" w:rsidRPr="00A66BAD" w:rsidP="00A66B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BAD" w:rsidRPr="00A66BAD" w:rsidP="00A66BAD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BAD" w:rsidRPr="00A66BAD" w:rsidP="00A66BAD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A66B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66BAD" w:rsidRPr="00A66BAD" w:rsidP="00A66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0EE9"/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66BA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66BA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A66B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A66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6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