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5-71-239/2017</w:t>
      </w:r>
    </w:p>
    <w:p w:rsidR="00A77B3E">
      <w:r>
        <w:t>ПОСТАНОВЛЕНИЕ</w:t>
      </w:r>
    </w:p>
    <w:p w:rsidR="00A77B3E">
      <w:r>
        <w:t>09 ноября 2017 года</w:t>
      </w:r>
      <w:r>
        <w:tab/>
        <w:t>г. Саки</w:t>
      </w:r>
    </w:p>
    <w:p w:rsidR="00A77B3E">
      <w:r>
        <w:t xml:space="preserve">Исполняющий обязанности мирового судьи судебного участка № 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- мировой судья судебного участка №</w:t>
      </w:r>
      <w:r>
        <w:t xml:space="preserve">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поступившее из Управления </w:t>
      </w:r>
      <w:r>
        <w:t>Росгвардии</w:t>
      </w:r>
      <w:r>
        <w:t xml:space="preserve"> по Республике Крым, в отношении:</w:t>
      </w:r>
    </w:p>
    <w:p w:rsidR="00A77B3E">
      <w:r>
        <w:t>Василенко А. Л.,</w:t>
      </w:r>
    </w:p>
    <w:p w:rsidR="00A77B3E">
      <w:r>
        <w:t>паспо</w:t>
      </w:r>
      <w:r>
        <w:t>ртные данные, гражданки Российской Федерации, имеющей высшее образование, не замужем, начальника отдела безопасности наименование организации, зарегистрированной и проживающей по адресу: адрес, адрес,</w:t>
      </w:r>
    </w:p>
    <w:p w:rsidR="00A77B3E">
      <w:r>
        <w:t xml:space="preserve">0 привлечении ее к административной ответственности за </w:t>
      </w:r>
      <w:r>
        <w:t>правонарушение, предусмотренное статьей 20.30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 xml:space="preserve">Василенко А.Л., являясь должностным лицом - начальником отдела безопасности наименование организации, допустила нарушение требований </w:t>
      </w:r>
      <w:r>
        <w:t>обеспечения безопасности и антитеррористической защищенности объекта топливно-энергетического комплекса при следующих обстоятельствах.</w:t>
      </w:r>
    </w:p>
    <w:p w:rsidR="00A77B3E">
      <w:r>
        <w:t>В ходе проведения плановой выездной проверки объекта топливно- энергетического комплекса филиала наименование организации</w:t>
      </w:r>
      <w:r>
        <w:t xml:space="preserve"> «</w:t>
      </w:r>
      <w:r>
        <w:t>Сакские</w:t>
      </w:r>
      <w:r>
        <w:t xml:space="preserve"> тепловые сети», расположенного по адресу: адрес,</w:t>
      </w:r>
    </w:p>
    <w:p w:rsidR="00A77B3E">
      <w:r>
        <w:t>1 б, адрес, в период с дата по дата, были выявлены нарушения по обеспечению безопасности и антитеррористической защищенности указанного объекта в части не исполнения «Правил по обеспечению безопасн</w:t>
      </w:r>
      <w:r>
        <w:t xml:space="preserve">ости и антитеррористической защищенности объектов топливно-энергетического комплекса», утвержденных постановлением Правительства Российской Федерации от дата № 458 </w:t>
      </w:r>
      <w:r>
        <w:t>дсп</w:t>
      </w:r>
      <w:r>
        <w:t>, требований Федерального закона от дата № 256-ФЗ «безопасности объектов топливно-энергет</w:t>
      </w:r>
      <w:r>
        <w:t xml:space="preserve">ического комплекса». Василенко А.Л., являясь должностным лицом - начальником отдела безопасности предприятия, по состоянию на дата не обеспечила выполнение необходимого комплекса мероприятий, направленных на обеспечение безопасности и антитеррористической </w:t>
      </w:r>
      <w:r>
        <w:t>защищенности объекта средней категории опасности филиала наименование организации «</w:t>
      </w:r>
      <w:r>
        <w:t>Сакские</w:t>
      </w:r>
      <w:r>
        <w:t xml:space="preserve"> тепловые сети».</w:t>
      </w:r>
    </w:p>
    <w:p w:rsidR="00A77B3E">
      <w:r>
        <w:t xml:space="preserve">В судебном заседании </w:t>
      </w:r>
      <w:r>
        <w:t>фио</w:t>
      </w:r>
      <w:r>
        <w:t xml:space="preserve"> A.JI. вину в совершении вышеуказанного правонарушения признала в полном объеме, в содеянном раскаялась и пояснила, что в цел</w:t>
      </w:r>
      <w:r>
        <w:t>ях недопущения повышения тарифов на тепловую и электрическую энергию в адрес, дополнительные расходы предприятия на внедрение (выполнение) требований Постановления Правительства Российской Федерации № 485 от дата в предыдущий период не возможно было включи</w:t>
      </w:r>
      <w:r>
        <w:t>ть в стоимость электрической и тепловой энергии, вырабатываемой филиалом наименование организации. Большая стоимость данных расходов потянула бы за собой значительное удорожание тепла и электроэнергии в адрес. В связи с чем, было принято решение о поэтапно</w:t>
      </w:r>
      <w:r>
        <w:t>м устранении имеющихся недостатков.</w:t>
      </w:r>
    </w:p>
    <w:p w:rsidR="00A77B3E">
      <w:r>
        <w:t>Выслушав Василенко A.JL, исследовав материалы дела, суд пришел к выводу о наличии в действиях Василенко A.JI. состава правонарушения, предусмотренного статьей 20.30 КоАП РФ, исходя из следующего.</w:t>
      </w:r>
    </w:p>
    <w:p w:rsidR="00A77B3E">
      <w:r>
        <w:t>В соответствии со статье</w:t>
      </w:r>
      <w:r>
        <w:t>й 20.30 Кодекса Российской Федерации об административных правонарушениях нарушение требований обеспечения безопасности и антитеррористической защищенности объектов топливно- энергетического комплекса, а равно воспрепятствование соблюдению указанных требова</w:t>
      </w:r>
      <w:r>
        <w:t>ний должностными лицами, в том числе руководителями субъекта топливно-энергетического комплекса, гражданами, если эти действия не содержат уголовно наказуемого деяния, влечет наложение административного штрафа на граждан в размере от трех тысяч до пяти тыс</w:t>
      </w:r>
      <w:r>
        <w:t>яч рублей; на должностных лиц - от тридцати тысяч до пятидесяти тысяч рублей или дисквалификацию на срок от шести месяцев до трех лет.</w:t>
      </w:r>
    </w:p>
    <w:p w:rsidR="00A77B3E">
      <w:r>
        <w:t>Организационные и правовые основы в сфере обеспечения безопасности объектов топливно-энергетического комплекса в Российск</w:t>
      </w:r>
      <w:r>
        <w:t>ой Федерации, полномочия федеральных органов государственной власти и органов государственной власти субъектов Российской Федерации в указанной сфере, а также права, обязанности и ответственность физических и юридических лиц, владеющих на праве собственнос</w:t>
      </w:r>
      <w:r>
        <w:t>ти или ином законном праве объектами топливно-энергетического комплекса определены Федеральным законом от дата N 256-ФЗ "О безопасности объектов топливно-энергетического комплекса" (далее - Закон N 256-ФЗ).</w:t>
      </w:r>
    </w:p>
    <w:p w:rsidR="00A77B3E">
      <w:r>
        <w:t>Из материалов дела усматривается, что общество, г</w:t>
      </w:r>
      <w:r>
        <w:t xml:space="preserve">енеральным директором которого является </w:t>
      </w:r>
      <w:r>
        <w:t>фио</w:t>
      </w:r>
      <w:r>
        <w:t>, является субъектом топливно- энергетического комплекса, под которым в силу статьи 2 Закона N 256-ФЗ понимаются физические и юридические лица, владеющие на праве собственности или ином законном праве объектами то</w:t>
      </w:r>
      <w:r>
        <w:t>пливно- энергетического комплекса.</w:t>
      </w:r>
    </w:p>
    <w:p w:rsidR="00A77B3E">
      <w:r>
        <w:t>Согласно части 3 статьи 12 Закона N 256-ФЗ соблюдение требований обеспечения безопасности объектов топливно-энергетического комплекса и</w:t>
      </w:r>
      <w:r>
        <w:br w:type="page"/>
      </w:r>
      <w:r>
        <w:t xml:space="preserve">требований </w:t>
      </w:r>
      <w:r>
        <w:t>анпггеррористической</w:t>
      </w:r>
      <w:r>
        <w:t xml:space="preserve"> защищенности объектов топливно- энергетического компл</w:t>
      </w:r>
      <w:r>
        <w:t>екса является обязанностью руководителей субъектов топливно-энергетического комплекса.</w:t>
      </w:r>
    </w:p>
    <w:p w:rsidR="00A77B3E">
      <w:r>
        <w:t>Ум</w:t>
      </w:r>
    </w:p>
    <w:p w:rsidR="00A77B3E">
      <w:r>
        <w:t>Tr7</w:t>
      </w:r>
    </w:p>
    <w:p w:rsidR="00A77B3E">
      <w:r>
        <w:t>Из статьи 16 Закона N 256-ФЗ следует, что финансирование мероприятий по обеспечению безопасности объектов топливно- энергетического комплекса осуществляется за сч</w:t>
      </w:r>
      <w:r>
        <w:t>ет собственных средств организаций, цены на товары (услуги) которых подлежат государственному регулированию в составе регулируемых цен (тарифов), а также за счет иных субъектов топливно-энергетического комплекса. Финансирование мероприятий по обеспечению б</w:t>
      </w:r>
      <w:r>
        <w:t>езопасности объектов топливно- энергетического комплекса за счет иных источников средств осуществляется в соответствии с законодательством Российской Федерации.</w:t>
      </w:r>
    </w:p>
    <w:p w:rsidR="00A77B3E">
      <w:r>
        <w:t>Часть 3 статьи 7 Закона N 256-ФЗ предусматривает, что требования обеспечения безопасности объек</w:t>
      </w:r>
      <w:r>
        <w:t>тов топливно-энергетического комплекса и требования антитеррористической защищенности объектов топливно- энергетического комплекса в зависимости от установленной категории опасности объектов определяются Правительством Российской Федерации. Указанные требо</w:t>
      </w:r>
      <w:r>
        <w:t>вания являются обязательными для выполнения субъектами топливно-энергетического комплекса.</w:t>
      </w:r>
    </w:p>
    <w:p w:rsidR="00A77B3E">
      <w:r>
        <w:t>Из представленных документов следует, что в соответствии с приказом от дата 03 03-К Василенко А.Л. принята на должность начальника отдела безопасности наименование о</w:t>
      </w:r>
      <w:r>
        <w:t>рганизации.</w:t>
      </w:r>
    </w:p>
    <w:p w:rsidR="00A77B3E">
      <w:r>
        <w:t>Из положений должностной инструкции начальника отдела безопасности наименование организации, утвержденной председателем АОР «КРЫМТЭЦ» дата, с которой</w:t>
      </w:r>
    </w:p>
    <w:p w:rsidR="00A77B3E">
      <w:r>
        <w:t>Василенко А.Л. была ознакомлена в этот же день, следует, что данный специалист в пределах пред</w:t>
      </w:r>
      <w:r>
        <w:t xml:space="preserve">ставленных ему полномочий разрабатывает мероприятия по безопасности и антитеррористической защищенности объектов предприятия, проводит категорирование объектов наименование организации; осуществляет сбор, анализ оценку, прогнозирует состояние безопасности </w:t>
      </w:r>
      <w:r>
        <w:t>Общества, обеспечивает безопасность наименование организации; разрабатывает и проводит специальные мероприятия по обеспечению надежной защиты объектов предприятия в экстремальных условиях.</w:t>
      </w:r>
    </w:p>
    <w:p w:rsidR="00A77B3E">
      <w:r>
        <w:t>Согласно п. 2 приказа председателя наименование организации № 1317/</w:t>
      </w:r>
      <w:r>
        <w:t>274-К от дата «Об обеспечении безопасности и антитеррористической защищенности на объектах наименование организации контроль за выполнением обязанностей по обеспечению безопасности и антитеррористической защищенности возложен на начальника отдела безопасно</w:t>
      </w:r>
      <w:r>
        <w:t>сти наименование организации Василенко А.Л.</w:t>
      </w:r>
    </w:p>
    <w:p w:rsidR="00A77B3E">
      <w:r>
        <w:t>В ходе плановой выездной проверки объектов топливно-энергетического комплекса общества — филиала наименование организации, должностными лицами Управления Федеральной службы войск национальной гвардии Российской Ф</w:t>
      </w:r>
      <w:r>
        <w:t xml:space="preserve">едерации по адрес, выявлено невыполнение требований по обеспечению безопасности и </w:t>
      </w:r>
    </w:p>
    <w:p w:rsidR="00A77B3E">
      <w:r>
        <w:t>7</w:t>
      </w:r>
    </w:p>
    <w:p w:rsidR="00A77B3E"/>
    <w:p w:rsidR="00A77B3E">
      <w:r>
        <w:t>антитеррористической защищенности категорированных объектов топливно- энергетического комплекса обществ, а выявлены нарушения: в системе физической защиты, в комплексе ин</w:t>
      </w:r>
      <w:r>
        <w:t>женерно-технических средств защиты, в системе охранной сигнализации, в системе сбора и обработки информации, в системе контроля и управления доступом, на контрольно-пропускных пунктах, в системе охранной телевизионной, в системе охранного освещения, в сист</w:t>
      </w:r>
      <w:r>
        <w:t>еме оперативной связи, в системе электропитания, оборудовании взрывозащитных средств, актуализации паспорта безопасности (</w:t>
      </w:r>
      <w:r>
        <w:t>л.д</w:t>
      </w:r>
      <w:r>
        <w:t>. 19-49).</w:t>
      </w:r>
    </w:p>
    <w:p w:rsidR="00A77B3E">
      <w:r>
        <w:t>Указанные обстоятельства послужили основанием для составления в отношении</w:t>
      </w:r>
      <w:r>
        <w:tab/>
        <w:t>начальника</w:t>
      </w:r>
      <w:r>
        <w:tab/>
        <w:t>отдела</w:t>
      </w:r>
      <w:r>
        <w:tab/>
        <w:t>безопасности</w:t>
      </w:r>
      <w:r>
        <w:tab/>
        <w:t>АО</w:t>
      </w:r>
    </w:p>
    <w:p w:rsidR="00A77B3E">
      <w:r>
        <w:t>«</w:t>
      </w:r>
      <w:r>
        <w:t>Крымтеплоэлектроцентраль</w:t>
      </w:r>
      <w:r>
        <w:t xml:space="preserve">» дата протокола N 91 ПГК телефон </w:t>
      </w:r>
      <w:r>
        <w:t>телефон</w:t>
      </w:r>
      <w:r>
        <w:t xml:space="preserve"> об административном правонарушении, предусмотренном статьей 20.30 Кодекса Российской Федерации об административных правонарушениях (</w:t>
      </w:r>
      <w:r>
        <w:t>л.д</w:t>
      </w:r>
      <w:r>
        <w:t>. 2 - 7).</w:t>
      </w:r>
    </w:p>
    <w:p w:rsidR="00A77B3E">
      <w:r>
        <w:t>Факт совершения Василенко А.Л. указанного ад</w:t>
      </w:r>
      <w:r>
        <w:t>министративного правонарушения подтверждается собранными по делу доказательствами: протоколом об административном правонарушении, актом проверки № 37 от дата, приказом от дата N 03/03-К о назначении названного лица начальником отдела безопасности общества,</w:t>
      </w:r>
      <w:r>
        <w:t xml:space="preserve"> приказом от дата N 1317/274-К «Об обеспечении безопасности и антитеррористической защищенности на объектах наименование организации.</w:t>
      </w:r>
    </w:p>
    <w:p w:rsidR="00A77B3E">
      <w:r>
        <w:t>В соответствии со статьей 2.4 Кодекса Российской Федерации об административных правонарушениях административной ответствен</w:t>
      </w:r>
      <w:r>
        <w:t>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>В силу примечания к указанной норме совершившие административные правонарушения в св</w:t>
      </w:r>
      <w:r>
        <w:t>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A77B3E">
      <w:r>
        <w:t>Таким образом, в отношении начальника отдела безопасности о</w:t>
      </w:r>
      <w:r>
        <w:t>бщества наименование организации - должностного лица, осуществляющего организационно-распорядительные и административно-хозяйственные функции в области осуществления и реализации мероприятий по безопасности и антитеррористической защищенности объектов пред</w:t>
      </w:r>
      <w:r>
        <w:t>приятия, обоснованно должностным лицом составлен протокол об административной правонарушении по статье 20.30 Кодекса Российской Федерации об административных правонарушениях.</w:t>
      </w:r>
    </w:p>
    <w:p w:rsidR="00A77B3E">
      <w:r>
        <w:t>Доводы Василенко А.Л. том, что нарушения требований по обеспечению безопасности и</w:t>
      </w:r>
      <w:r>
        <w:t xml:space="preserve"> антитеррористической защищенности объектов топливно- энергетического комплекса имели место в связи с отсутствием финансирования не принимаются судом.</w:t>
      </w:r>
    </w:p>
    <w:p w:rsidR="00A77B3E">
      <w:r>
        <w:t>Установленные в ходе производства по делу обстоятельства указывают на то, что Василенко А.Л. было допущен</w:t>
      </w:r>
      <w:r>
        <w:t>о ненадлежащее исполнение своих служебных обязанностей, повлекшее несоблюдение требований по обеспечению безопасности и антитеррористической защищенности объектов топливно-энергетического комплекса.</w:t>
      </w:r>
    </w:p>
    <w:p w:rsidR="00A77B3E">
      <w:r>
        <w:t xml:space="preserve">В рассматриваемом случае недостаточное финансирование не </w:t>
      </w:r>
      <w:r>
        <w:t>может быть признано основанием для освобождения должностного лица от исполнения обязанностей по соблюдению требований по обеспечению безопасности и антитеррористической защищенности объектов топливно- энергетического комплекса, в том числе с учетом характе</w:t>
      </w:r>
      <w:r>
        <w:t>ра и степени общественной опасности вмененного административного правонарушения, поскольку невыполнение указанных требований может повлечь негативные последствия и недопустимый риск для жизни и здоровья людей.</w:t>
      </w:r>
    </w:p>
    <w:p w:rsidR="00A77B3E">
      <w:r>
        <w:t>Письменные доказательства суд считает достовер</w:t>
      </w:r>
      <w:r>
        <w:t>ными, объективными и допустимыми, поскольку они получены в соответствии с требованиями закона.</w:t>
      </w:r>
    </w:p>
    <w:p w:rsidR="00A77B3E">
      <w:r>
        <w:t xml:space="preserve">Оценив представленные по делу доказательства в совокупности, суд находит вину Василенко А.Л. в совершении административного правонарушения, предусмотренного ст. </w:t>
      </w:r>
      <w:r>
        <w:t>20.30 Ко АП РФ, установленной и полностью доказанной, квалификацию действий правильной.</w:t>
      </w:r>
    </w:p>
    <w:p w:rsidR="00A77B3E">
      <w:r>
        <w:t>Оснований для прекращения производства по делу и освобождению привлекаемого лица от административной ответственности суд не усматривает.</w:t>
      </w:r>
    </w:p>
    <w:p w:rsidR="00A77B3E">
      <w:r>
        <w:t>При назначении наказания Василе</w:t>
      </w:r>
      <w:r>
        <w:t>нко А.Л., в соответствии с ч. 2 ст. 4.1 КоАП РФ, суд учитывает характер совершенного административного правонарушения, объектом которого является порядок управления, обстоятельства дела, личность правонарушителя, которая вину в совершении административного</w:t>
      </w:r>
      <w:r>
        <w:t xml:space="preserve"> правонарушения признала, в содеянном раскаялась, что признается судом обстоятельствами, смягчающим административную ответственность.</w:t>
      </w:r>
    </w:p>
    <w:p w:rsidR="00A77B3E">
      <w:r>
        <w:t>Обстоятельств, отягчающих административную ответственность, судом не установлено.</w:t>
      </w:r>
    </w:p>
    <w:p w:rsidR="00A77B3E">
      <w:r>
        <w:t>На основании изложенного, руководствуясь</w:t>
      </w:r>
      <w:r>
        <w:t xml:space="preserve"> статьями 29.9,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Василенко А. Л. признать виновной в совершении административного правонарушения, предусмотренного статьей 20.30 Кодекса Российской Федерации о</w:t>
      </w:r>
      <w:r>
        <w:t>б административных правонарушениях и назначить ей административное наказание в виде штрафа в сумме 30 000 (тридцать тысяч) рублей.</w:t>
      </w:r>
    </w:p>
    <w:p w:rsidR="00A77B3E">
      <w:r>
        <w:t>Штраф подлежит уплате по реквизитам:</w:t>
      </w:r>
      <w:r>
        <w:tab/>
        <w:t>получатель платежа</w:t>
      </w:r>
    </w:p>
    <w:p w:rsidR="00A77B3E">
      <w:r>
        <w:t xml:space="preserve">Управление </w:t>
      </w:r>
      <w:r>
        <w:t>Росгвардии</w:t>
      </w:r>
      <w:r>
        <w:t xml:space="preserve"> по Республике Крым, лицевой счет 04751D20600, И</w:t>
      </w:r>
      <w:r>
        <w:t>НН телефон, КПП телефон, ОКТМО телефон, банк получателя</w:t>
      </w:r>
      <w:r>
        <w:br w:type="page"/>
      </w:r>
      <w:r>
        <w:t xml:space="preserve">отделение Республика Крым, номер расчетного счета 40101810335100010001, БИК телефон, назначение платежа: административный штраф, КБК телефон </w:t>
      </w:r>
      <w:r>
        <w:t>телефон</w:t>
      </w:r>
      <w:r>
        <w:t>.</w:t>
      </w:r>
    </w:p>
    <w:p w:rsidR="00A77B3E">
      <w:r>
        <w:t xml:space="preserve">Согласно статьи 32.2 Кодекса Российской Федерации </w:t>
      </w:r>
      <w:r>
        <w:t>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Постано</w:t>
      </w:r>
      <w:r>
        <w:t xml:space="preserve">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/>
    <w:p w:rsidR="00A77B3E"/>
    <w:p w:rsidR="00A77B3E"/>
    <w:p w:rsidR="00A77B3E">
      <w:r>
        <w:t xml:space="preserve">А.М. </w:t>
      </w:r>
      <w:r>
        <w:t>Смолий</w:t>
      </w:r>
    </w:p>
    <w:p w:rsidR="00A77B3E">
      <w:r>
        <w:t>Мировой судья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C18"/>
    <w:rsid w:val="00255C1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