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5-71-259/2017</w:t>
      </w:r>
    </w:p>
    <w:p w:rsidR="00A77B3E">
      <w:r>
        <w:t>ПОСТАНОВЛЕНИЕ</w:t>
      </w:r>
    </w:p>
    <w:p w:rsidR="00A77B3E">
      <w:r>
        <w:t>18 декабря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Саки</w:t>
      </w:r>
    </w:p>
    <w:p w:rsidR="00A77B3E"/>
    <w:p w:rsidR="00A77B3E">
      <w:r>
        <w:t xml:space="preserve">Мировой судья судебного участка № 71 </w:t>
      </w:r>
      <w:r>
        <w:t>Сакского</w:t>
      </w:r>
      <w:r>
        <w:t xml:space="preserve"> судебного района ( 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Липовская</w:t>
      </w:r>
      <w:r>
        <w:t xml:space="preserve"> И.В., рассмотрев материал об административном </w:t>
      </w:r>
      <w:r>
        <w:t xml:space="preserve">правонарушении по ст. 15.33.2 Ко АП РФ в отношении: </w:t>
      </w:r>
      <w:r>
        <w:t>Багмет</w:t>
      </w:r>
      <w:r>
        <w:t xml:space="preserve"> О. Л., паспортные </w:t>
      </w:r>
      <w:r>
        <w:t>данныеадрес</w:t>
      </w:r>
      <w:r>
        <w:t xml:space="preserve">, гражданки Российской Федерации, работающей главным бухгалтером </w:t>
      </w:r>
      <w:r>
        <w:t>Сакского</w:t>
      </w:r>
      <w:r>
        <w:t xml:space="preserve"> филиала наименование организации, зарегистрированной и проживающей по адресу: адрес, -</w:t>
      </w:r>
    </w:p>
    <w:p w:rsidR="00A77B3E">
      <w:r>
        <w:t>УСТАНОВ</w:t>
      </w:r>
      <w:r>
        <w:t>ИЛ:</w:t>
      </w:r>
    </w:p>
    <w:p w:rsidR="00A77B3E">
      <w:r>
        <w:t>Багмет</w:t>
      </w:r>
      <w:r>
        <w:t xml:space="preserve"> О.Л., являясь главным бухгалтером </w:t>
      </w:r>
      <w:r>
        <w:t>Сакского</w:t>
      </w:r>
      <w:r>
        <w:t xml:space="preserve"> филиала наименование организациип.2.2 статьи 11 Федерального закона от 01.04.1996 № 27-ФЗ «Об индивидуальном (персонифицированном) учете в системе обязательного пенсионного страхования» страхователь еже</w:t>
      </w:r>
      <w:r>
        <w:t xml:space="preserve">месячно не позднее 15-го числа месяца, следующего за отчетным периодом - месяцем, представляет сведения о каждом работающем у него застрахованном лице. </w:t>
      </w:r>
    </w:p>
    <w:p w:rsidR="00A77B3E">
      <w:r>
        <w:t>Сведения представляются по форме СЗВ-М, утвержденной постановлением Правления ПФР от дата № 83п «Об утв</w:t>
      </w:r>
      <w:r>
        <w:t xml:space="preserve">ерждении формы «Сведения о застрахованных лицах», однако дата, при проверке соблюдения страхователями сроков представления ежемесячной отчетности по форме СЗВ-М в программно-техническом комплексе ПФР было выявлено, что главный бухгалтер </w:t>
      </w:r>
      <w:r>
        <w:t>Багмет</w:t>
      </w:r>
      <w:r>
        <w:t xml:space="preserve"> О.Л. дата пр</w:t>
      </w:r>
      <w:r>
        <w:t>едоставила сведения по форме СЗВ-М за дата на 328 (триста двадцать восемь) застрахованных лиц не по установленной форме.</w:t>
      </w:r>
    </w:p>
    <w:p w:rsidR="00A77B3E">
      <w:r>
        <w:t xml:space="preserve"> </w:t>
      </w:r>
      <w:r>
        <w:tab/>
        <w:t>Ответственность за данное правонарушение предусмотрена ст. 15.33.2 КоАП РФ.</w:t>
      </w:r>
    </w:p>
    <w:p w:rsidR="00A77B3E">
      <w:r>
        <w:t xml:space="preserve">В судебном заседании </w:t>
      </w:r>
      <w:r>
        <w:t>Багмет</w:t>
      </w:r>
      <w:r>
        <w:t xml:space="preserve"> О.Л. вину признала, пояснила,</w:t>
      </w:r>
      <w:r>
        <w:t xml:space="preserve"> что действительно ее были допущены нарушения.</w:t>
      </w:r>
    </w:p>
    <w:p w:rsidR="00A77B3E">
      <w:r>
        <w:t xml:space="preserve">Изучив материалы дела, мировой судья считает, в действиях должностного лица </w:t>
      </w:r>
      <w:r>
        <w:t>Багмет</w:t>
      </w:r>
      <w:r>
        <w:t xml:space="preserve"> О.Л. имеется состав административного правонарушения, предусмотренного ст. 15.33.2 КоАП РФ как непредставление в установленный</w:t>
      </w:r>
      <w:r>
        <w:t xml:space="preserve">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</w:t>
      </w:r>
      <w:r>
        <w:t>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Вина должностного лица </w:t>
      </w:r>
      <w:r>
        <w:t>Багмет</w:t>
      </w:r>
      <w:r>
        <w:t xml:space="preserve"> О.Л. в совер</w:t>
      </w:r>
      <w:r>
        <w:t>шении административного правонарушения предусмотренного ст. 15.33.2 КоАП РФ подтверждается протоколом об административном правонарушении № 92 от дата, копией уведомления о составлении протокола от дата № 8440/04-48, протоколом проверки отчетности страховат</w:t>
      </w:r>
      <w:r>
        <w:t>еля.</w:t>
      </w:r>
    </w:p>
    <w:p w:rsidR="00A77B3E">
      <w: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</w:t>
      </w:r>
      <w:r>
        <w:t>административных правонарушениях, в связи с чем, являются допустимыми, достоверными, а в своей совокупности дост</w:t>
      </w:r>
      <w:r>
        <w:t xml:space="preserve">аточными доказательствами, собранными в соответствии с правилами </w:t>
      </w:r>
      <w:r>
        <w:t>ст.ст</w:t>
      </w:r>
      <w:r>
        <w:t>. 26.2, 26.11 Кодекса Российской Федерации об административных правонарушениях.</w:t>
      </w:r>
    </w:p>
    <w:p w:rsidR="00A77B3E">
      <w:r>
        <w:t xml:space="preserve">Оценив исследованные доказательства в совокупности, мировой судья приходит к выводу, что виновность </w:t>
      </w:r>
      <w:r>
        <w:t>Багмет</w:t>
      </w:r>
      <w:r>
        <w:t xml:space="preserve"> O.JI. в совершении административного правонарушения, предусмотренного ст. 15.33.2 КоАП РФ, является доказанной.</w:t>
      </w:r>
    </w:p>
    <w:p w:rsidR="00A77B3E">
      <w: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виновного. и считает </w:t>
      </w:r>
      <w:r>
        <w:t>возможным назначить наказание в виде минимального размера административного штрафа, предусмотренного санкцией ст. 15.33.2 КоАП РФ.</w:t>
      </w:r>
    </w:p>
    <w:p w:rsidR="00A77B3E">
      <w:r>
        <w:t>Обстоятельств, смягчающих либо отягчающих административную ответственность, предусмотренных ст. ст. 4.2,4.3 КоАП РФ, суд не у</w:t>
      </w:r>
      <w:r>
        <w:t>сматривает</w:t>
      </w:r>
    </w:p>
    <w:p w:rsidR="00A77B3E">
      <w:r>
        <w:t>На основании изложенного, руководствуясь ст. 15.33.2 , 29.10 КоАП РФ, мировой судья</w:t>
      </w:r>
    </w:p>
    <w:p w:rsidR="00A77B3E">
      <w:r>
        <w:t>ПОСТАНОВИЛ:</w:t>
      </w:r>
    </w:p>
    <w:p w:rsidR="00A77B3E">
      <w:r>
        <w:t xml:space="preserve">Признать </w:t>
      </w:r>
      <w:r>
        <w:t>Багмет</w:t>
      </w:r>
      <w:r>
        <w:t xml:space="preserve"> О. Л., паспортные </w:t>
      </w:r>
      <w:r>
        <w:t>данныеадрес</w:t>
      </w:r>
      <w:r>
        <w:t xml:space="preserve"> виновной в совершении административного правонарушения, предусмотренного статьей 15.33.2 КоАП РФ и назн</w:t>
      </w:r>
      <w:r>
        <w:t>ачить ей административное наказание в виде административного штрафа в размере 300 (трёхсот) рублей.</w:t>
      </w:r>
    </w:p>
    <w:p w:rsidR="00A77B3E">
      <w:r>
        <w:t xml:space="preserve">Разъяснить </w:t>
      </w:r>
      <w:r>
        <w:t>Багмет</w:t>
      </w:r>
      <w:r>
        <w:t xml:space="preserve"> О.Г. о необходимости произвести оплату суммы административного штрафа в 60-дневный срок со дня вступления постановления в законную силу.</w:t>
      </w:r>
    </w:p>
    <w:p w:rsidR="00A77B3E">
      <w:r>
        <w:t>Р</w:t>
      </w:r>
      <w:r>
        <w:t xml:space="preserve">еквизиты для оплаты штрафа: получатель: УФК по Республике Крым (Отделение ПФР по РК), ИНН телефон, КПП телефон, р/с телефон </w:t>
      </w:r>
      <w:r>
        <w:t>телефон</w:t>
      </w:r>
      <w:r>
        <w:t xml:space="preserve"> 10001, Банк получателя: отделение по РК Центрального банка РФ, БИК телефон, ОКТМО телефон, УИН: 0, - штраф за административн</w:t>
      </w:r>
      <w:r>
        <w:t>ое правонарушение.</w:t>
      </w:r>
    </w:p>
    <w:p w:rsidR="00A77B3E">
      <w: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>
      <w:r>
        <w:t>Постан</w:t>
      </w:r>
      <w:r>
        <w:t>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A77B3E">
      <w:r>
        <w:t>При неуплате административного штрафа в установленный законом срок, наступает администрати</w:t>
      </w:r>
      <w:r>
        <w:t>вная ответственность по ч. 1 ст. 20.25 КоАП РФ,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</w:t>
      </w:r>
      <w:r>
        <w:t>в.</w:t>
      </w:r>
    </w:p>
    <w:p w:rsidR="00A77B3E">
      <w:r>
        <w:t xml:space="preserve">Постановление может быть обжаловано в </w:t>
      </w:r>
      <w:r>
        <w:t>Сакский</w:t>
      </w:r>
      <w:r>
        <w:t xml:space="preserve"> районный суд Республики Крым в течение десяти суток со дня вручения или получения копии постановления через судебный участок №71 </w:t>
      </w:r>
      <w:r>
        <w:t>Сакский</w:t>
      </w:r>
      <w:r>
        <w:t xml:space="preserve"> судебный район (</w:t>
      </w:r>
      <w:r>
        <w:t>Сакский</w:t>
      </w:r>
      <w:r>
        <w:t xml:space="preserve"> муниципальный район и городской округ Саки) Ре</w:t>
      </w:r>
      <w:r>
        <w:t>спублики Крым.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И.В.Липовская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3A"/>
    <w:rsid w:val="0047743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