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F702C">
      <w:pPr>
        <w:ind w:firstLine="708"/>
        <w:jc w:val="right"/>
        <w:rPr>
          <w:sz w:val="28"/>
        </w:rPr>
      </w:pPr>
      <w:r>
        <w:rPr>
          <w:sz w:val="28"/>
        </w:rPr>
        <w:t>Дело № 5-72-1/2019</w:t>
      </w:r>
    </w:p>
    <w:p w:rsidR="0067339B">
      <w:pPr>
        <w:ind w:firstLine="708"/>
        <w:jc w:val="right"/>
      </w:pPr>
    </w:p>
    <w:p w:rsidR="00BF702C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7339B">
      <w:pPr>
        <w:ind w:firstLine="708"/>
        <w:jc w:val="center"/>
      </w:pPr>
    </w:p>
    <w:p w:rsidR="0067339B">
      <w:pPr>
        <w:ind w:firstLine="708"/>
        <w:rPr>
          <w:sz w:val="28"/>
        </w:rPr>
      </w:pPr>
      <w:r>
        <w:rPr>
          <w:sz w:val="28"/>
        </w:rPr>
        <w:t xml:space="preserve">31 января 2019 года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BF702C">
      <w:pPr>
        <w:ind w:firstLine="708"/>
      </w:pPr>
      <w:r>
        <w:rPr>
          <w:sz w:val="28"/>
        </w:rPr>
        <w:t xml:space="preserve"> </w:t>
      </w:r>
    </w:p>
    <w:p w:rsidR="00BF702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>» (далее по тексту ООО «</w:t>
      </w:r>
      <w:r>
        <w:rPr>
          <w:spacing w:val="-4"/>
          <w:sz w:val="28"/>
        </w:rPr>
        <w:t>Атакам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>») Вершинина Игоря Юрьевича, паспортные данные,</w:t>
      </w:r>
      <w:r>
        <w:rPr>
          <w:sz w:val="28"/>
        </w:rPr>
        <w:t xml:space="preserve"> гражданина Российской</w:t>
      </w:r>
      <w:r>
        <w:rPr>
          <w:sz w:val="28"/>
        </w:rPr>
        <w:t xml:space="preserve"> Федерации,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BF702C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</w:t>
      </w:r>
      <w:r>
        <w:rPr>
          <w:sz w:val="28"/>
        </w:rPr>
        <w:t>ушениях,</w:t>
      </w:r>
    </w:p>
    <w:p w:rsidR="00BF702C">
      <w:pPr>
        <w:ind w:firstLine="708"/>
        <w:jc w:val="center"/>
      </w:pPr>
      <w:r>
        <w:rPr>
          <w:sz w:val="28"/>
        </w:rPr>
        <w:t>У С Т А Н О В И Л:</w:t>
      </w:r>
    </w:p>
    <w:p w:rsidR="00BF702C">
      <w:pPr>
        <w:ind w:firstLine="708"/>
        <w:jc w:val="both"/>
      </w:pPr>
      <w:r>
        <w:rPr>
          <w:sz w:val="28"/>
        </w:rPr>
        <w:t>Вершинин</w:t>
      </w:r>
      <w:r>
        <w:rPr>
          <w:sz w:val="28"/>
        </w:rPr>
        <w:t xml:space="preserve"> И.Ю., являясь директором </w:t>
      </w:r>
      <w:r>
        <w:rPr>
          <w:spacing w:val="-4"/>
          <w:sz w:val="28"/>
        </w:rPr>
        <w:t>ООО 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>»</w:t>
      </w:r>
      <w:r>
        <w:rPr>
          <w:sz w:val="28"/>
        </w:rPr>
        <w:t xml:space="preserve">, допустил несвоевременное предоставление отчетности по форме СЗВ-М в программно-техническом комплексе ПФР за июнь 2018 года, по сроку, установленному законодательством, не позднее </w:t>
      </w:r>
      <w:r>
        <w:rPr>
          <w:sz w:val="28"/>
        </w:rPr>
        <w:t xml:space="preserve">16 июля 2018 года (так как 15 пришлось на выходной день). Плательщиком не предоставлен отчет по форме СЗВ-М «исходная» по почте на бумажных носителях в отношении 1 (одного) застрахованного лица 17 июля 2018 года. В результате чего были нарушены требования </w:t>
      </w:r>
      <w:r>
        <w:rPr>
          <w:sz w:val="28"/>
        </w:rPr>
        <w:t xml:space="preserve">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F702C">
      <w:pPr>
        <w:ind w:firstLine="708"/>
        <w:jc w:val="both"/>
      </w:pPr>
      <w:r>
        <w:rPr>
          <w:sz w:val="28"/>
        </w:rPr>
        <w:t>В судебное заседание должностное</w:t>
      </w:r>
      <w:r>
        <w:rPr>
          <w:sz w:val="28"/>
        </w:rPr>
        <w:t xml:space="preserve"> лицо </w:t>
      </w:r>
      <w:r>
        <w:rPr>
          <w:sz w:val="28"/>
        </w:rPr>
        <w:t>Вершинин</w:t>
      </w:r>
      <w:r>
        <w:rPr>
          <w:sz w:val="28"/>
        </w:rPr>
        <w:t xml:space="preserve"> И.Ю.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22 января 2019 года, что является надлежащим изве</w:t>
      </w:r>
      <w:r>
        <w:rPr>
          <w:sz w:val="28"/>
        </w:rPr>
        <w:t xml:space="preserve">щением. О причинах своей неявки суду </w:t>
      </w:r>
      <w:r>
        <w:rPr>
          <w:sz w:val="28"/>
        </w:rPr>
        <w:t>Вершинин</w:t>
      </w:r>
      <w:r>
        <w:rPr>
          <w:sz w:val="28"/>
        </w:rPr>
        <w:t xml:space="preserve"> И.Ю. не сообщил. Ходатайств об отложении дела в суд не предоставил. </w:t>
      </w:r>
    </w:p>
    <w:p w:rsidR="00BF702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</w:t>
      </w:r>
      <w:r>
        <w:rPr>
          <w:sz w:val="28"/>
        </w:rPr>
        <w:t>ссмотрения дела либо если такое ходатайство оставлено без удовлетворения.</w:t>
      </w:r>
    </w:p>
    <w:p w:rsidR="00BF702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</w:t>
      </w:r>
      <w:r>
        <w:rPr>
          <w:sz w:val="28"/>
        </w:rPr>
        <w:t>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</w:t>
      </w:r>
      <w:r>
        <w:rPr>
          <w:sz w:val="28"/>
        </w:rPr>
        <w:t>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F702C">
      <w:pPr>
        <w:ind w:firstLine="708"/>
        <w:jc w:val="both"/>
      </w:pPr>
      <w:r>
        <w:rPr>
          <w:sz w:val="28"/>
        </w:rPr>
        <w:t xml:space="preserve">Руководствуясь положением </w:t>
      </w:r>
      <w:r>
        <w:rPr>
          <w:sz w:val="28"/>
        </w:rPr>
        <w:t xml:space="preserve">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Вершинин</w:t>
      </w:r>
      <w:r>
        <w:rPr>
          <w:sz w:val="28"/>
        </w:rPr>
        <w:t xml:space="preserve"> И.Ю.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</w:t>
      </w:r>
      <w:r>
        <w:rPr>
          <w:sz w:val="28"/>
        </w:rPr>
        <w:t>ссмотреть дело об административном правонарушение в отсутствие Вершинина И.Ю.</w:t>
      </w:r>
    </w:p>
    <w:p w:rsidR="00BF702C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- директор</w:t>
      </w:r>
      <w:r>
        <w:rPr>
          <w:sz w:val="28"/>
        </w:rPr>
        <w:t>а ООО</w:t>
      </w:r>
      <w:r>
        <w:rPr>
          <w:sz w:val="28"/>
        </w:rPr>
        <w:t xml:space="preserve">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 xml:space="preserve">» Вершинина И.Ю. </w:t>
      </w:r>
      <w:r>
        <w:rPr>
          <w:sz w:val="28"/>
        </w:rPr>
        <w:t>состава правонарушения, предусмотренного</w:t>
      </w:r>
      <w:r>
        <w:rPr>
          <w:sz w:val="28"/>
        </w:rPr>
        <w:t xml:space="preserve">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F702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</w:t>
      </w:r>
      <w:r>
        <w:rPr>
          <w:sz w:val="28"/>
        </w:rPr>
        <w:t xml:space="preserve">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BF702C">
      <w:pPr>
        <w:ind w:firstLine="708"/>
        <w:jc w:val="both"/>
      </w:pPr>
      <w:r>
        <w:rPr>
          <w:sz w:val="28"/>
        </w:rPr>
        <w:t>Вина должностного лица - директор</w:t>
      </w:r>
      <w:r>
        <w:rPr>
          <w:sz w:val="28"/>
        </w:rPr>
        <w:t>а ООО</w:t>
      </w:r>
      <w:r>
        <w:rPr>
          <w:sz w:val="28"/>
        </w:rPr>
        <w:t xml:space="preserve">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 xml:space="preserve">» Вершинина И.Ю.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</w:t>
      </w:r>
      <w:r>
        <w:rPr>
          <w:sz w:val="28"/>
        </w:rPr>
        <w:t xml:space="preserve">равонарушении № 264 от 30 октября 2018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отчета СЗВ-М за июнь 2018 года; копией выписки из ЕГРЮЛ от 11 июня 2018 года. </w:t>
      </w:r>
    </w:p>
    <w:p w:rsidR="00BF702C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</w:t>
      </w:r>
      <w:r>
        <w:rPr>
          <w:sz w:val="28"/>
        </w:rPr>
        <w:t xml:space="preserve">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F702C">
      <w:pPr>
        <w:ind w:firstLine="709"/>
        <w:jc w:val="both"/>
      </w:pPr>
      <w:r>
        <w:rPr>
          <w:sz w:val="28"/>
        </w:rPr>
        <w:t xml:space="preserve">Действия должностного лица - директора ООО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>»</w:t>
      </w:r>
      <w:r>
        <w:rPr>
          <w:spacing w:val="-4"/>
          <w:sz w:val="28"/>
        </w:rPr>
        <w:t xml:space="preserve"> Вершинина И.Ю.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</w:t>
      </w:r>
      <w:r>
        <w:rPr>
          <w:sz w:val="28"/>
        </w:rPr>
        <w:t>индивидуальном (персонифицированном) учете в системе обязательного пенсионного страхования срок либо отказ от п</w:t>
      </w:r>
      <w:r>
        <w:rPr>
          <w:sz w:val="28"/>
        </w:rPr>
        <w:t>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</w:t>
      </w:r>
      <w:r>
        <w:rPr>
          <w:sz w:val="28"/>
        </w:rPr>
        <w:t xml:space="preserve">ние таких сведений в неполном объеме или в искаженном виде. </w:t>
      </w:r>
    </w:p>
    <w:p w:rsidR="00BF702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</w:t>
      </w:r>
      <w:r>
        <w:rPr>
          <w:sz w:val="28"/>
        </w:rPr>
        <w:t>стоятельства, смягчающие и отягчающие административную ответственность.</w:t>
      </w:r>
    </w:p>
    <w:p w:rsidR="00BF702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</w:t>
      </w:r>
      <w:r>
        <w:rPr>
          <w:sz w:val="28"/>
        </w:rPr>
        <w:t>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F702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</w:t>
      </w:r>
      <w:r>
        <w:rPr>
          <w:sz w:val="28"/>
        </w:rPr>
        <w:t xml:space="preserve">утствие обстоятельств, смягчающих и отягчающих административную ответственность, учитывая данные о личности должностного лица Вершинина И.Ю., согласно сведениям, предоставленным в материалах дела, ранее не привлекаемого к административной ответственности, </w:t>
      </w:r>
      <w:r>
        <w:rPr>
          <w:sz w:val="28"/>
        </w:rPr>
        <w:t>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F702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BF702C">
      <w:pPr>
        <w:jc w:val="center"/>
      </w:pPr>
      <w:r>
        <w:rPr>
          <w:sz w:val="28"/>
        </w:rPr>
        <w:t>ПОСТАНОВИЛ:</w:t>
      </w:r>
    </w:p>
    <w:p w:rsidR="00BF702C">
      <w:pPr>
        <w:jc w:val="both"/>
      </w:pPr>
      <w:r>
        <w:rPr>
          <w:sz w:val="28"/>
        </w:rPr>
        <w:t xml:space="preserve">Должностное лицо – директора Общества с ограниченной ответственностью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>» Вершинина Игоря Юрьевича п</w:t>
      </w:r>
      <w:r>
        <w:rPr>
          <w:sz w:val="28"/>
        </w:rPr>
        <w:t>ризнать виновным в совершении административного правонарушения, от</w:t>
      </w:r>
      <w:r>
        <w:rPr>
          <w:sz w:val="28"/>
        </w:rPr>
        <w:t>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BF702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</w:t>
      </w:r>
      <w:r>
        <w:rPr>
          <w:sz w:val="28"/>
        </w:rPr>
        <w:t xml:space="preserve">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</w:t>
      </w:r>
      <w:r>
        <w:rPr>
          <w:sz w:val="28"/>
        </w:rPr>
        <w:t xml:space="preserve">ный счет: 40 101 810 335 1000 10001, БИК: 043510001, Код бюджетной классификации 392 116 200 100 6 6000 140, УИН 0, </w:t>
      </w:r>
      <w:r>
        <w:rPr>
          <w:sz w:val="28"/>
        </w:rPr>
        <w:t>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</w:t>
      </w:r>
      <w:r>
        <w:rPr>
          <w:spacing w:val="-4"/>
          <w:sz w:val="28"/>
        </w:rPr>
        <w:t xml:space="preserve">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264 от 30 октября 2018 года.</w:t>
      </w:r>
    </w:p>
    <w:p w:rsidR="00BF702C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BF702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67339B">
      <w:pPr>
        <w:ind w:firstLine="708"/>
        <w:jc w:val="both"/>
      </w:pPr>
    </w:p>
    <w:p w:rsidR="00BF702C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BF702C">
      <w:pPr>
        <w:widowControl w:val="0"/>
        <w:ind w:firstLine="540"/>
        <w:jc w:val="both"/>
      </w:pPr>
    </w:p>
    <w:sectPr w:rsidSect="00BF702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F702C"/>
    <w:rsid w:val="0067339B"/>
    <w:rsid w:val="00BF70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