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95AFA">
      <w:pPr>
        <w:widowControl w:val="0"/>
        <w:spacing w:after="278" w:line="298" w:lineRule="atLeast"/>
        <w:ind w:left="5800" w:right="20"/>
        <w:jc w:val="right"/>
      </w:pPr>
      <w:r>
        <w:rPr>
          <w:sz w:val="25"/>
        </w:rPr>
        <w:t>Дело № 5-72-1/2023 УИД 91MS0072-телефон-телефон-11</w:t>
      </w:r>
    </w:p>
    <w:p w:rsidR="00295AFA">
      <w:pPr>
        <w:keepNext/>
        <w:keepLines/>
        <w:widowControl w:val="0"/>
        <w:spacing w:after="292" w:line="250" w:lineRule="atLeast"/>
        <w:jc w:val="center"/>
      </w:pPr>
      <w:r>
        <w:rPr>
          <w:b/>
          <w:color w:val="0000FF"/>
          <w:spacing w:val="60"/>
          <w:sz w:val="25"/>
          <w:u w:val="single"/>
        </w:rPr>
        <w:t>ПОСТАНОВЛЕНИЕ</w:t>
      </w:r>
    </w:p>
    <w:p w:rsidR="00295AFA">
      <w:pPr>
        <w:widowControl w:val="0"/>
        <w:spacing w:after="40" w:line="250" w:lineRule="atLeast"/>
        <w:ind w:left="20" w:firstLine="700"/>
        <w:jc w:val="both"/>
        <w:rPr>
          <w:sz w:val="25"/>
        </w:rPr>
      </w:pPr>
      <w:r>
        <w:rPr>
          <w:sz w:val="25"/>
        </w:rPr>
        <w:t xml:space="preserve">19 января 2023 года                                                                     </w:t>
      </w:r>
      <w:r>
        <w:rPr>
          <w:sz w:val="25"/>
        </w:rPr>
        <w:t xml:space="preserve">г. Саки, ул. </w:t>
      </w:r>
      <w:r>
        <w:rPr>
          <w:sz w:val="25"/>
        </w:rPr>
        <w:t>Трудовая</w:t>
      </w:r>
      <w:r>
        <w:rPr>
          <w:sz w:val="25"/>
        </w:rPr>
        <w:t xml:space="preserve">, 8 </w:t>
      </w:r>
    </w:p>
    <w:p w:rsidR="00FC3588">
      <w:pPr>
        <w:widowControl w:val="0"/>
        <w:spacing w:after="40" w:line="250" w:lineRule="atLeast"/>
        <w:ind w:left="20" w:firstLine="700"/>
        <w:jc w:val="both"/>
      </w:pP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Костюкова </w:t>
      </w:r>
      <w:r>
        <w:rPr>
          <w:sz w:val="25"/>
        </w:rPr>
        <w:t>Е.В.,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», в отношении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b/>
          <w:sz w:val="25"/>
        </w:rPr>
        <w:t xml:space="preserve">Тимошкиной Антонины Стефановны, </w:t>
      </w:r>
      <w:r>
        <w:rPr>
          <w:sz w:val="25"/>
        </w:rPr>
        <w:t xml:space="preserve">паспортные данные, гражданки Российской Федерации (паспортные данные), являющейся пенсионером, ранее не </w:t>
      </w:r>
      <w:r>
        <w:rPr>
          <w:sz w:val="25"/>
        </w:rPr>
        <w:t>привлекаемой к административной ответственности, зарегистрированной и проживающей по адресу: адрес,</w:t>
      </w:r>
    </w:p>
    <w:p w:rsidR="00295AFA">
      <w:pPr>
        <w:widowControl w:val="0"/>
        <w:spacing w:after="274" w:line="293" w:lineRule="atLeast"/>
        <w:ind w:left="20" w:right="20" w:firstLine="700"/>
        <w:jc w:val="both"/>
      </w:pPr>
      <w:r>
        <w:rPr>
          <w:sz w:val="25"/>
        </w:rPr>
        <w:t>о привлечении её к административной ответственности за правонарушение, предусмотренное ст. 14.2 Кодекса Российской Федерации об административных правонаруше</w:t>
      </w:r>
      <w:r>
        <w:rPr>
          <w:sz w:val="25"/>
        </w:rPr>
        <w:t>ниях,</w:t>
      </w:r>
    </w:p>
    <w:p w:rsidR="00295AFA">
      <w:pPr>
        <w:keepNext/>
        <w:keepLines/>
        <w:widowControl w:val="0"/>
        <w:spacing w:after="258" w:line="250" w:lineRule="atLeast"/>
        <w:jc w:val="center"/>
      </w:pPr>
      <w:r>
        <w:rPr>
          <w:b/>
          <w:color w:val="0000FF"/>
          <w:spacing w:val="60"/>
          <w:sz w:val="25"/>
          <w:u w:val="single"/>
        </w:rPr>
        <w:t>УСТАНОВИЛ: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дата </w:t>
      </w:r>
      <w:r>
        <w:rPr>
          <w:sz w:val="25"/>
        </w:rPr>
        <w:t>в</w:t>
      </w:r>
      <w:r>
        <w:rPr>
          <w:sz w:val="25"/>
        </w:rPr>
        <w:t xml:space="preserve"> время, Тимошкина А.С., находясь по адресу: адрес, осуществила незаконную реализацию товара </w:t>
      </w:r>
      <w:r>
        <w:rPr>
          <w:sz w:val="25"/>
        </w:rPr>
        <w:t>фио</w:t>
      </w:r>
      <w:r>
        <w:rPr>
          <w:sz w:val="25"/>
        </w:rPr>
        <w:t xml:space="preserve">, свободная продажа которого запрещена или ограничена законодательством Российской Федерации, а именно: продала бутылку объемом 0,5 литра </w:t>
      </w:r>
      <w:r>
        <w:rPr>
          <w:sz w:val="25"/>
        </w:rPr>
        <w:t xml:space="preserve">по цене сумма, нарушив Указ Президента РФ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179 «О видах продукции (работ, услуг) и отходов производства, свободная реализация которых запрещена. Согласно справки об исследовании № 9/68и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объемная доля этилового спирта в представленных на и</w:t>
      </w:r>
      <w:r>
        <w:rPr>
          <w:sz w:val="25"/>
        </w:rPr>
        <w:t>сследование жидкостях составила: из полимерной бутылки вместимостью 0,5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«Святой источник» - 45,2 %; из полимерной бутылки вместимостью 1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адрес Дюшес» - 44,4 </w:t>
      </w:r>
      <w:r>
        <w:rPr>
          <w:rFonts w:ascii="Segoe UI" w:eastAsia="Segoe UI" w:hAnsi="Segoe UI" w:cs="Segoe UI"/>
          <w:sz w:val="25"/>
        </w:rPr>
        <w:t>%.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Тим</w:t>
      </w:r>
      <w:r>
        <w:rPr>
          <w:sz w:val="25"/>
        </w:rPr>
        <w:t>ошкина</w:t>
      </w:r>
      <w:r>
        <w:rPr>
          <w:sz w:val="25"/>
        </w:rPr>
        <w:t xml:space="preserve"> А.С. не явилась. О дне, времени и месте рассмотрения дела об административном правонарушении </w:t>
      </w:r>
      <w:r>
        <w:rPr>
          <w:sz w:val="25"/>
        </w:rPr>
        <w:t>извещена</w:t>
      </w:r>
      <w:r>
        <w:rPr>
          <w:sz w:val="25"/>
        </w:rPr>
        <w:t xml:space="preserve"> надлежащим образом, что подтверждается телефонограммой, имеющейся в материалах дела. Просила дело рассмотреть в её отсутствие в связи с плохим сост</w:t>
      </w:r>
      <w:r>
        <w:rPr>
          <w:sz w:val="25"/>
        </w:rPr>
        <w:t>оянием здоровья, о чем имеется в материалах дела ходатайство.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</w:t>
      </w:r>
      <w:r>
        <w:rPr>
          <w:sz w:val="25"/>
        </w:rPr>
        <w:t>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</w:t>
      </w:r>
      <w:r>
        <w:rPr>
          <w:sz w:val="25"/>
        </w:rPr>
        <w:t xml:space="preserve"> без удовлетворения.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Руководствуясь положением ст. 25.1 КоАП РФ, принимая во внимание, что Тимошкина А.С. извещена надлежащим образом о дне и времени рассмотрения дела об административного правонарушении, наличие ходатайства о рассмотрении дела в её </w:t>
      </w:r>
      <w:r>
        <w:rPr>
          <w:sz w:val="25"/>
        </w:rPr>
        <w:t>отсутс</w:t>
      </w:r>
      <w:r>
        <w:rPr>
          <w:sz w:val="25"/>
        </w:rPr>
        <w:t>твие, отсутствие ходатайств об отложении дела, мировой судья считает возможным рассмотреть дело в отсутствие Тимошкиной А.С.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</w:t>
      </w:r>
      <w:r>
        <w:rPr>
          <w:sz w:val="25"/>
        </w:rPr>
        <w:t>к выводу о наличии в действиях Тимошкиной А.С. состава правонарушения, предусмотренного ст. 14.2 КоАП РФ, исходя из следующего.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Согласно ч. 1 ст. 2.1 КоАП РФ, административным правонарушением признается противоправное, виновное действие (бездействие) физич</w:t>
      </w:r>
      <w:r>
        <w:rPr>
          <w:sz w:val="25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Статья 14.2 КоАП РФ предусматривает административную ответственность з</w:t>
      </w:r>
      <w:r>
        <w:rPr>
          <w:sz w:val="25"/>
        </w:rPr>
        <w:t>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частью</w:t>
      </w:r>
    </w:p>
    <w:p w:rsidR="00295AFA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>1</w:t>
      </w:r>
      <w:r>
        <w:rPr>
          <w:sz w:val="14"/>
        </w:rPr>
        <w:t xml:space="preserve"> </w:t>
      </w:r>
      <w:r>
        <w:rPr>
          <w:sz w:val="25"/>
        </w:rPr>
        <w:t>статьи 14.17.1 настоящего Кодекса, и влечет наложение административного штрафа на граждан в</w:t>
      </w:r>
      <w:r>
        <w:rPr>
          <w:sz w:val="25"/>
        </w:rPr>
        <w:t xml:space="preserve"> размере от одной тысячи пятисот </w:t>
      </w:r>
      <w:r>
        <w:rPr>
          <w:sz w:val="25"/>
        </w:rPr>
        <w:t>до</w:t>
      </w:r>
      <w:r>
        <w:rPr>
          <w:sz w:val="25"/>
        </w:rPr>
        <w:t xml:space="preserve"> </w:t>
      </w:r>
      <w:r>
        <w:rPr>
          <w:sz w:val="25"/>
        </w:rPr>
        <w:t>сумма</w:t>
      </w:r>
      <w:r>
        <w:rPr>
          <w:sz w:val="25"/>
        </w:rPr>
        <w:t xml:space="preserve"> прописью с конфискацией предметов административного правонарушения или без таковой; на должностных лиц</w:t>
      </w:r>
    </w:p>
    <w:p w:rsidR="00295AFA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от трех тысяч </w:t>
      </w:r>
      <w:r>
        <w:rPr>
          <w:sz w:val="25"/>
        </w:rPr>
        <w:t>до</w:t>
      </w:r>
      <w:r>
        <w:rPr>
          <w:sz w:val="25"/>
        </w:rPr>
        <w:t xml:space="preserve"> </w:t>
      </w:r>
      <w:r>
        <w:rPr>
          <w:sz w:val="25"/>
        </w:rPr>
        <w:t>сумма</w:t>
      </w:r>
      <w:r>
        <w:rPr>
          <w:sz w:val="25"/>
        </w:rPr>
        <w:t xml:space="preserve"> прописью с конфискацией предметов административного правонарушения или без таковой; на</w:t>
      </w:r>
      <w:r>
        <w:rPr>
          <w:sz w:val="25"/>
        </w:rPr>
        <w:t xml:space="preserve"> юридических лиц - от тридцати тысяч до сумма прописью с конфискацией предметов административного правонарушения или без таковой.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Объективная сторона данного правонарушения состоит в незаконной продаже товаров (иных вещей), свободная реализация которых зап</w:t>
      </w:r>
      <w:r>
        <w:rPr>
          <w:sz w:val="25"/>
        </w:rPr>
        <w:t>рещена или ограничена законодательством.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Указом Президента РФ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179 «О видах продукции (работ, услуг) и отходов производства, свободная реализация которых запрещена» утвержден Перечень видов продукции и отходов производства, свободная реализация ко</w:t>
      </w:r>
      <w:r>
        <w:rPr>
          <w:sz w:val="25"/>
        </w:rPr>
        <w:t>торых запрещена.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 xml:space="preserve">Федеральным законом от дата № 171-ФЗ «О </w:t>
      </w:r>
      <w:r>
        <w:rPr>
          <w:sz w:val="25"/>
        </w:rPr>
        <w:t>государственном</w:t>
      </w:r>
    </w:p>
    <w:p w:rsidR="00295AFA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</w:t>
      </w:r>
      <w:r>
        <w:rPr>
          <w:sz w:val="25"/>
        </w:rPr>
        <w:t>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Частью 1 данного Закона предусмотрено, что государственное регулирование производств</w:t>
      </w:r>
      <w:r>
        <w:rPr>
          <w:sz w:val="25"/>
        </w:rPr>
        <w:t xml:space="preserve">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</w:t>
      </w:r>
      <w:r>
        <w:rPr>
          <w:sz w:val="25"/>
        </w:rPr>
        <w:t>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Согласно статье 2 Федерального закона N 171-ФЗ спиртосодержащая продукция</w:t>
      </w:r>
    </w:p>
    <w:p w:rsidR="00295AFA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пи</w:t>
      </w:r>
      <w:r>
        <w:rPr>
          <w:sz w:val="25"/>
        </w:rPr>
        <w:t>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 (пункт 3); спиртосодержащая пищевая продукция</w:t>
      </w:r>
    </w:p>
    <w:p w:rsidR="00295AFA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пищевая продукция, в то</w:t>
      </w:r>
      <w:r>
        <w:rPr>
          <w:sz w:val="25"/>
        </w:rPr>
        <w:t xml:space="preserve">м числе виноматериалы, любые растворы, эмульсии, суспензии, виноградное сусло, иное фруктовое сусло, пивное сусло (за исключением алкогольной </w:t>
      </w:r>
      <w:r>
        <w:rPr>
          <w:sz w:val="25"/>
        </w:rPr>
        <w:t>продукции) с содержанием этилового спирта, произведенного из пищевого сырья, более 0,5 процента объема готовой про</w:t>
      </w:r>
      <w:r>
        <w:rPr>
          <w:sz w:val="25"/>
        </w:rPr>
        <w:t>дукции (пункт 4);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</w:t>
      </w:r>
      <w:r>
        <w:rPr>
          <w:sz w:val="25"/>
        </w:rPr>
        <w:t xml:space="preserve">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5"/>
        </w:rPr>
        <w:t>Алкогольная продукция подразделяется на такие виды, как спиртные напитки (в том числе водка, коньяк), вино, ф</w:t>
      </w:r>
      <w:r>
        <w:rPr>
          <w:sz w:val="25"/>
        </w:rPr>
        <w:t xml:space="preserve">руктовое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5"/>
        </w:rPr>
        <w:t>пуаре</w:t>
      </w:r>
      <w:r>
        <w:rPr>
          <w:sz w:val="25"/>
        </w:rPr>
        <w:t>, медовуха (пункт 7);</w:t>
      </w:r>
      <w:r>
        <w:rPr>
          <w:sz w:val="25"/>
        </w:rPr>
        <w:t xml:space="preserve"> спиртные напитки - алкогольная продукция, которая произведена с использованием этилового спирта, прои</w:t>
      </w:r>
      <w:r>
        <w:rPr>
          <w:sz w:val="25"/>
        </w:rPr>
        <w:t>зведенного из пищевого сырья, и (или) спиртосодержащей пищевой продукции и не относится к винным напиткам (пункт 9).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В соответствии со статьей 26 Федерального закона N 171-ФЗ в области производства и оборота этилового спирта, алкогольной и спиртосодержащей</w:t>
      </w:r>
      <w:r>
        <w:rPr>
          <w:sz w:val="25"/>
        </w:rPr>
        <w:t xml:space="preserve">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Вина </w:t>
      </w:r>
      <w:r>
        <w:rPr>
          <w:sz w:val="25"/>
        </w:rPr>
        <w:t>Тимошкино</w:t>
      </w:r>
      <w:r>
        <w:rPr>
          <w:sz w:val="25"/>
        </w:rPr>
        <w:t>й</w:t>
      </w:r>
      <w:r>
        <w:rPr>
          <w:sz w:val="25"/>
        </w:rPr>
        <w:t xml:space="preserve"> А.С.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об административном правонарушении 82 01 № 115577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рапортом адрес ОУУП и адрес МВД адр</w:t>
      </w:r>
      <w:r>
        <w:rPr>
          <w:sz w:val="25"/>
        </w:rPr>
        <w:t xml:space="preserve">ес лейтенанта полиции </w:t>
      </w:r>
      <w:r>
        <w:rPr>
          <w:sz w:val="25"/>
        </w:rPr>
        <w:t>фио</w:t>
      </w:r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объяснением </w:t>
      </w:r>
      <w:r>
        <w:rPr>
          <w:sz w:val="25"/>
        </w:rPr>
        <w:t>Тимошкиной</w:t>
      </w:r>
      <w:r>
        <w:rPr>
          <w:sz w:val="25"/>
        </w:rPr>
        <w:t xml:space="preserve"> А.С. от дата;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объяснением </w:t>
      </w:r>
      <w:r>
        <w:rPr>
          <w:sz w:val="25"/>
        </w:rPr>
        <w:t>фио</w:t>
      </w:r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изъятия вещей и документов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объяснением </w:t>
      </w:r>
      <w:r>
        <w:rPr>
          <w:sz w:val="25"/>
        </w:rPr>
        <w:t>фио</w:t>
      </w:r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личного досмотра физического лица, его вещей, изъятия предметов, вещей и документов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справкой об исследовании № 9/68и от дата, выданной Экспертно-криминалистическим центром МВД по Республике Крым, согласно </w:t>
      </w:r>
      <w:r>
        <w:rPr>
          <w:sz w:val="25"/>
        </w:rPr>
        <w:t>выводам</w:t>
      </w:r>
      <w:r>
        <w:rPr>
          <w:sz w:val="25"/>
        </w:rPr>
        <w:t xml:space="preserve"> которой следует, что </w:t>
      </w:r>
      <w:r>
        <w:rPr>
          <w:sz w:val="25"/>
        </w:rPr>
        <w:t>представленные на исследование жидкости из полимерной бутылки вместимостью 0,5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«Святой источник», из полимерной бутылки вместимостью 1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адрес Дюшес» являются спиртосодержащими (содержат</w:t>
      </w:r>
      <w:r>
        <w:rPr>
          <w:sz w:val="25"/>
        </w:rPr>
        <w:t xml:space="preserve"> этиловый спирт) и относятся к спиртным напиткам кустарного изготовления - самогонам.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</w:t>
      </w:r>
      <w:r>
        <w:rPr>
          <w:sz w:val="25"/>
        </w:rPr>
        <w:t>т надлежащую процессуальную форму.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</w:t>
      </w:r>
      <w:r>
        <w:rPr>
          <w:sz w:val="25"/>
        </w:rPr>
        <w:t xml:space="preserve">ми, а в своей совокупности достаточными доказательствами, собранными в соответствии с правилами </w:t>
      </w:r>
      <w:r>
        <w:rPr>
          <w:sz w:val="25"/>
        </w:rPr>
        <w:t>ст.ст</w:t>
      </w:r>
      <w:r>
        <w:rPr>
          <w:sz w:val="25"/>
        </w:rPr>
        <w:t>. 26.2, 26.11 Кодекса Российской Федерации об административных правонарушениях.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Оснований не доверять представленным материалам дела у суда не имеется.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Оце</w:t>
      </w:r>
      <w:r>
        <w:rPr>
          <w:sz w:val="25"/>
        </w:rPr>
        <w:t xml:space="preserve">нивая совокупность исследованных доказательств, мировой судья приходит к выводу о наличии в действиях </w:t>
      </w:r>
      <w:r>
        <w:rPr>
          <w:sz w:val="25"/>
        </w:rPr>
        <w:t>фио</w:t>
      </w:r>
      <w:r>
        <w:rPr>
          <w:sz w:val="25"/>
        </w:rPr>
        <w:t xml:space="preserve"> состава административного правонарушения, предусмотренного ст. 14.2 КоАП РФ - как незаконная продажа товаров, свободная реализация которых ограничена </w:t>
      </w:r>
      <w:r>
        <w:rPr>
          <w:sz w:val="25"/>
        </w:rPr>
        <w:t>законодательством.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</w:t>
      </w:r>
      <w:r>
        <w:rPr>
          <w:sz w:val="25"/>
        </w:rPr>
        <w:t>ающие административную ответственность, и обстоятельства, отягчающие административную ответственность.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Обстоятельств, предусмотренных ст. 24.5 КоАП РФ, исключающих</w:t>
      </w:r>
    </w:p>
    <w:p w:rsidR="00295AFA">
      <w:pPr>
        <w:widowControl w:val="0"/>
        <w:spacing w:line="298" w:lineRule="atLeast"/>
        <w:ind w:left="20"/>
        <w:jc w:val="both"/>
      </w:pPr>
      <w:r>
        <w:rPr>
          <w:sz w:val="25"/>
        </w:rPr>
        <w:t>производство по делу, мировым судьей не установлено.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Обстоятельств, смягчающих административ</w:t>
      </w:r>
      <w:r>
        <w:rPr>
          <w:sz w:val="25"/>
        </w:rPr>
        <w:t>ную ответственность, согласно ст.</w:t>
      </w:r>
    </w:p>
    <w:p w:rsidR="00295AFA">
      <w:pPr>
        <w:widowControl w:val="0"/>
        <w:spacing w:line="298" w:lineRule="atLeast"/>
        <w:ind w:left="20"/>
        <w:jc w:val="both"/>
      </w:pPr>
      <w:r>
        <w:rPr>
          <w:sz w:val="25"/>
        </w:rPr>
        <w:t>4.2</w:t>
      </w:r>
      <w:r>
        <w:rPr>
          <w:sz w:val="14"/>
        </w:rPr>
        <w:t xml:space="preserve"> </w:t>
      </w:r>
      <w:r>
        <w:rPr>
          <w:sz w:val="25"/>
        </w:rPr>
        <w:t>КоАП РФ - мировым судьей не установлено.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Обстоятельств, отягчающих административную ответственность, согласно ст.</w:t>
      </w:r>
    </w:p>
    <w:p w:rsidR="00295AFA">
      <w:pPr>
        <w:widowControl w:val="0"/>
        <w:spacing w:line="298" w:lineRule="atLeast"/>
        <w:ind w:left="20"/>
        <w:jc w:val="both"/>
      </w:pPr>
      <w:r>
        <w:rPr>
          <w:sz w:val="25"/>
        </w:rPr>
        <w:t>4.3</w:t>
      </w:r>
      <w:r>
        <w:rPr>
          <w:sz w:val="14"/>
        </w:rPr>
        <w:t xml:space="preserve"> </w:t>
      </w:r>
      <w:r>
        <w:rPr>
          <w:sz w:val="25"/>
        </w:rPr>
        <w:t>КоАП РФ - мировым судьей не установлено.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При установленных обстоятельствах, с учетом характера </w:t>
      </w:r>
      <w:r>
        <w:rPr>
          <w:sz w:val="25"/>
        </w:rPr>
        <w:t xml:space="preserve">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</w:t>
      </w:r>
      <w:r>
        <w:rPr>
          <w:sz w:val="25"/>
        </w:rPr>
        <w:t>о личности Тимошкиной А.С., её возраста, с целью предупреждения совершения правонарушений, как самой Тимошкиной А.С., так и другими лицами, мировой судья считает возможным назначить ей административное наказание в виде административного штрафа в нижнем пре</w:t>
      </w:r>
      <w:r>
        <w:rPr>
          <w:sz w:val="25"/>
        </w:rPr>
        <w:t>деле санкции ст. 14.2 КоАП РФ.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В соответствии с ч. 3 ст. 29.10 КоАП РФ в постановл</w:t>
      </w:r>
      <w:r>
        <w:rPr>
          <w:sz w:val="25"/>
        </w:rPr>
        <w:t>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</w:t>
      </w:r>
      <w:r>
        <w:rPr>
          <w:sz w:val="25"/>
        </w:rPr>
        <w:t xml:space="preserve"> или возмездного изъятия.</w:t>
      </w:r>
      <w:r>
        <w:rPr>
          <w:sz w:val="25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295AFA">
      <w:pPr>
        <w:widowControl w:val="0"/>
        <w:spacing w:after="200" w:line="350" w:lineRule="atLeast"/>
        <w:ind w:left="20" w:right="20" w:firstLine="70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295AFA">
      <w:pPr>
        <w:keepNext/>
        <w:keepLines/>
        <w:widowControl w:val="0"/>
        <w:spacing w:after="250" w:line="250" w:lineRule="atLeast"/>
        <w:jc w:val="center"/>
      </w:pPr>
      <w:r>
        <w:rPr>
          <w:b/>
          <w:color w:val="0000FF"/>
          <w:spacing w:val="60"/>
          <w:sz w:val="25"/>
          <w:u w:val="single"/>
        </w:rPr>
        <w:t>ПОСТАНОВИЛ: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b/>
          <w:sz w:val="25"/>
        </w:rPr>
        <w:t xml:space="preserve">Тимошкину Антонину Стефановну </w:t>
      </w:r>
      <w:r>
        <w:rPr>
          <w:sz w:val="25"/>
        </w:rPr>
        <w:t>признать виновной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 с конфиск</w:t>
      </w:r>
      <w:r>
        <w:rPr>
          <w:sz w:val="25"/>
        </w:rPr>
        <w:t>ацией предметов административного правонарушения, содержащих этиловый спирт: полимерной бутылки вместимостью 0,5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«Святой источник»; полимерной бутылки вместимостью 1 дм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оформленной этикеткой с текстом адрес </w:t>
      </w:r>
      <w:r>
        <w:rPr>
          <w:sz w:val="25"/>
        </w:rPr>
        <w:t>Дюшес».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Штра</w:t>
      </w:r>
      <w:r>
        <w:rPr>
          <w:sz w:val="25"/>
        </w:rPr>
        <w:t>ф подлежит уплате по реквизитам: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Юридический адрес: адрес, телефон, </w:t>
      </w:r>
      <w:r>
        <w:rPr>
          <w:sz w:val="25"/>
        </w:rPr>
        <w:t>г</w:t>
      </w:r>
      <w:r>
        <w:rPr>
          <w:sz w:val="25"/>
        </w:rPr>
        <w:t>, Симферополь, адрес60-летия СССР, 28</w:t>
      </w:r>
    </w:p>
    <w:p w:rsidR="00295AFA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Почтовый адрес: адрес, телефон, </w:t>
      </w:r>
      <w:r>
        <w:rPr>
          <w:sz w:val="25"/>
        </w:rPr>
        <w:t>г</w:t>
      </w:r>
      <w:r>
        <w:rPr>
          <w:sz w:val="25"/>
        </w:rPr>
        <w:t xml:space="preserve">, Симферополь, </w:t>
      </w:r>
      <w:r>
        <w:rPr>
          <w:sz w:val="25"/>
        </w:rPr>
        <w:t>адресбО-летия</w:t>
      </w:r>
      <w:r>
        <w:rPr>
          <w:sz w:val="25"/>
        </w:rPr>
        <w:t xml:space="preserve"> СССР, 28</w:t>
      </w:r>
    </w:p>
    <w:p w:rsidR="00295AFA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ОГРН 1149102019164</w:t>
      </w:r>
    </w:p>
    <w:p w:rsidR="00FC3588">
      <w:pPr>
        <w:widowControl w:val="0"/>
        <w:spacing w:line="298" w:lineRule="atLeast"/>
        <w:ind w:left="20" w:firstLine="700"/>
        <w:jc w:val="both"/>
        <w:rPr>
          <w:sz w:val="25"/>
        </w:rPr>
      </w:pPr>
      <w:r>
        <w:rPr>
          <w:sz w:val="25"/>
        </w:rPr>
        <w:t>Банковские реквизиты: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Получатель: УФК по Республике Крым (</w:t>
      </w:r>
      <w:r>
        <w:rPr>
          <w:sz w:val="25"/>
        </w:rPr>
        <w:t>Министерство юстиции Республики Крым)</w:t>
      </w:r>
    </w:p>
    <w:p w:rsidR="00295AFA">
      <w:pPr>
        <w:widowControl w:val="0"/>
        <w:spacing w:line="293" w:lineRule="atLeast"/>
        <w:ind w:left="20" w:right="20" w:firstLine="700"/>
      </w:pPr>
      <w:r>
        <w:rPr>
          <w:sz w:val="25"/>
        </w:rPr>
        <w:t>Наименование банка: Отделение Республика Крым Банка России//УФК по адрес ИНН: телефон КПП: 910201001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БИК: телефон *</w:t>
      </w:r>
    </w:p>
    <w:p w:rsidR="00295AFA">
      <w:pPr>
        <w:widowControl w:val="0"/>
        <w:spacing w:line="293" w:lineRule="atLeast"/>
        <w:ind w:left="720" w:right="3400"/>
      </w:pPr>
      <w:r>
        <w:rPr>
          <w:sz w:val="25"/>
        </w:rPr>
        <w:t>Единый казначейский счет 40102810645370000035 Казначейский счет 03100643000000017500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 xml:space="preserve">Лицевой счет </w:t>
      </w:r>
      <w:r>
        <w:rPr>
          <w:sz w:val="25"/>
        </w:rPr>
        <w:t>телефон в УФК по Республике Крым, Код Сводного реестра 35220323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ОКТМО 35643000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 xml:space="preserve">КБК телефон </w:t>
      </w:r>
      <w:r>
        <w:rPr>
          <w:sz w:val="25"/>
        </w:rPr>
        <w:t>телефон</w:t>
      </w:r>
      <w:r>
        <w:rPr>
          <w:sz w:val="25"/>
        </w:rPr>
        <w:t xml:space="preserve"> 140</w:t>
      </w:r>
    </w:p>
    <w:p w:rsidR="00295AFA">
      <w:pPr>
        <w:widowControl w:val="0"/>
        <w:spacing w:line="293" w:lineRule="atLeast"/>
        <w:ind w:left="20" w:firstLine="700"/>
        <w:jc w:val="both"/>
      </w:pPr>
      <w:r>
        <w:rPr>
          <w:sz w:val="25"/>
        </w:rPr>
        <w:t>УИН 0410760300725000012314178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Об уплате штрафа необходимо сообщить, представив квитанцию или платежное поручение в канцелярию мирового судьи судебного уч</w:t>
      </w:r>
      <w:r>
        <w:rPr>
          <w:sz w:val="25"/>
        </w:rPr>
        <w:t xml:space="preserve">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Согласно ст. 32.2 КоАП РФ, административный штраф должен быть уплачен лицом, прив</w:t>
      </w:r>
      <w:r>
        <w:rPr>
          <w:sz w:val="25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срок, сумма штр</w:t>
      </w:r>
      <w:r>
        <w:rPr>
          <w:sz w:val="25"/>
        </w:rPr>
        <w:t>афа на основании ст. 32.2 КоАП РФ будет взыскана в принудительном порядке.</w:t>
      </w:r>
    </w:p>
    <w:p w:rsidR="00295AFA">
      <w:pPr>
        <w:widowControl w:val="0"/>
        <w:spacing w:line="293" w:lineRule="atLeast"/>
        <w:ind w:left="20" w:right="20" w:firstLine="700"/>
        <w:jc w:val="both"/>
      </w:pPr>
      <w:r>
        <w:rPr>
          <w:sz w:val="25"/>
        </w:rPr>
        <w:t>В соответствии с ч. 1 ст. 32.4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</w:t>
      </w:r>
      <w:r>
        <w:rPr>
          <w:sz w:val="25"/>
        </w:rPr>
        <w:t>тавом-исполнителем в порядке, предусмотренном федеральным законодательством.</w:t>
      </w:r>
    </w:p>
    <w:p w:rsidR="00295AFA">
      <w:pPr>
        <w:widowControl w:val="0"/>
        <w:spacing w:after="274" w:line="293" w:lineRule="atLeast"/>
        <w:ind w:left="20" w:right="20" w:firstLine="700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мирового судью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</w:t>
      </w:r>
      <w:r>
        <w:rPr>
          <w:sz w:val="25"/>
        </w:rPr>
        <w:t>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95AFA" w:rsidP="00FC3588">
      <w:pPr>
        <w:widowControl w:val="0"/>
        <w:spacing w:line="250" w:lineRule="atLeast"/>
        <w:ind w:left="20" w:firstLine="700"/>
      </w:pPr>
      <w:r>
        <w:rPr>
          <w:sz w:val="25"/>
        </w:rPr>
        <w:t>Мировой судья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FA"/>
    <w:rsid w:val="00295AFA"/>
    <w:rsid w:val="00FC3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