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0380">
      <w:pPr>
        <w:jc w:val="right"/>
      </w:pPr>
      <w:r>
        <w:rPr>
          <w:sz w:val="27"/>
        </w:rPr>
        <w:t>Дело № 5-72-2/2023</w:t>
      </w:r>
    </w:p>
    <w:p w:rsidR="004C0380">
      <w:pPr>
        <w:jc w:val="right"/>
      </w:pPr>
      <w:r>
        <w:rPr>
          <w:sz w:val="27"/>
        </w:rPr>
        <w:t>УИД 91MS0072-телефон-телефон</w:t>
      </w:r>
    </w:p>
    <w:p w:rsidR="004C0380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4C0380">
      <w:r>
        <w:rPr>
          <w:sz w:val="27"/>
        </w:rPr>
        <w:t xml:space="preserve">19 января 2023 года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4C038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 Елена Валериевна,</w:t>
      </w:r>
    </w:p>
    <w:p w:rsidR="004C0380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4C0380">
      <w:pPr>
        <w:ind w:left="709"/>
        <w:jc w:val="both"/>
      </w:pPr>
      <w:r>
        <w:rPr>
          <w:b/>
          <w:sz w:val="27"/>
        </w:rPr>
        <w:t xml:space="preserve">Байрам-Али Мурата </w:t>
      </w:r>
      <w:r>
        <w:rPr>
          <w:b/>
          <w:sz w:val="27"/>
        </w:rPr>
        <w:t>Сентягьяевича</w:t>
      </w:r>
      <w:r>
        <w:rPr>
          <w:sz w:val="27"/>
        </w:rPr>
        <w:t>, паспортные данные, гражданина Российской Федерации, получившего высшее образовани</w:t>
      </w:r>
      <w:r>
        <w:rPr>
          <w:sz w:val="27"/>
        </w:rPr>
        <w:t>е, женатого, несовершеннолетних детей не имеющего, ранее не привлекаемого к административной ответственности, проживающего по адресу: адрес,</w:t>
      </w:r>
    </w:p>
    <w:p w:rsidR="004C0380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14.1 Кодекса Росси</w:t>
      </w:r>
      <w:r>
        <w:rPr>
          <w:sz w:val="27"/>
        </w:rPr>
        <w:t xml:space="preserve">йской Федерации об административных правонарушениях, </w:t>
      </w:r>
    </w:p>
    <w:p w:rsidR="004C0380" w:rsidP="00033D02">
      <w:pPr>
        <w:jc w:val="center"/>
      </w:pPr>
      <w:r>
        <w:rPr>
          <w:b/>
          <w:sz w:val="27"/>
        </w:rPr>
        <w:t>У С Т А Н О В И Л:</w:t>
      </w:r>
    </w:p>
    <w:p w:rsidR="004C0380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 адрес, Байрам-Али М.С., управляющий транспортным средством – автомобилем марки марка автомобиля, государственный регистрационный знак Н825АР82, систематически оказывал </w:t>
      </w:r>
      <w:r>
        <w:rPr>
          <w:sz w:val="27"/>
        </w:rPr>
        <w:t>услуги по перевозке пассажиров и багажа в качестве легкового такси в адрес за денежное вознаграждение в размере сумма без государственной регистрации в качестве индивидуального предпринимателя либо юридического лица, тем самым совершил административное пра</w:t>
      </w:r>
      <w:r>
        <w:rPr>
          <w:sz w:val="27"/>
        </w:rPr>
        <w:t>вонарушение, предусмотренное ч. 1 ст. 14.1 КоАП РФ.</w:t>
      </w:r>
    </w:p>
    <w:p w:rsidR="004C0380">
      <w:pPr>
        <w:ind w:firstLine="708"/>
        <w:jc w:val="both"/>
      </w:pPr>
      <w:r>
        <w:rPr>
          <w:sz w:val="27"/>
        </w:rPr>
        <w:t>В судебном заседании Байрам-Али М.С. вину в совершенном административном правонарушении признал в полном объеме, не оспаривал фактические обстоятельства дела, изложенные в протоколе об административном пр</w:t>
      </w:r>
      <w:r>
        <w:rPr>
          <w:sz w:val="27"/>
        </w:rPr>
        <w:t xml:space="preserve">авонарушении, пояснил, что индивидуальным предпринимателем не является. </w:t>
      </w:r>
    </w:p>
    <w:p w:rsidR="004C0380">
      <w:pPr>
        <w:ind w:firstLine="708"/>
        <w:jc w:val="both"/>
      </w:pPr>
      <w:r>
        <w:rPr>
          <w:sz w:val="27"/>
        </w:rPr>
        <w:t>Выслушав Байрам-Али М.С., исследовав материалы дела, суд пришел к выводу о наличии в действиях Байрам-Али М.С. состава правонарушения, предусмотренного ст. 14.1 ч.1 КоАП РФ, исходя из</w:t>
      </w:r>
      <w:r>
        <w:rPr>
          <w:sz w:val="27"/>
        </w:rPr>
        <w:t xml:space="preserve"> следующего.</w:t>
      </w:r>
    </w:p>
    <w:p w:rsidR="004C0380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</w:t>
      </w:r>
      <w:r>
        <w:rPr>
          <w:sz w:val="27"/>
        </w:rPr>
        <w:t>дминистративных правонарушениях установлена административная ответственность</w:t>
      </w:r>
    </w:p>
    <w:p w:rsidR="004C0380">
      <w:pPr>
        <w:ind w:firstLine="708"/>
        <w:jc w:val="both"/>
      </w:pPr>
      <w:r>
        <w:rPr>
          <w:sz w:val="27"/>
        </w:rPr>
        <w:t xml:space="preserve">В соответствии с ч. 1 ст. 14.1 КоАП РФ осуществление </w:t>
      </w:r>
      <w:hyperlink r:id="rId5" w:anchor="dst100035" w:history="1">
        <w:r>
          <w:rPr>
            <w:color w:val="0000FF"/>
            <w:sz w:val="27"/>
            <w:u w:val="single"/>
          </w:rPr>
          <w:t>пр</w:t>
        </w:r>
        <w:r>
          <w:rPr>
            <w:color w:val="0000FF"/>
            <w:sz w:val="27"/>
            <w:u w:val="single"/>
          </w:rPr>
          <w:t>едпринимательской деятельности</w:t>
        </w:r>
      </w:hyperlink>
      <w:r>
        <w:rPr>
          <w:sz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dst7946" w:history="1">
        <w:r>
          <w:rPr>
            <w:color w:val="0000FF"/>
            <w:sz w:val="27"/>
            <w:u w:val="single"/>
          </w:rPr>
          <w:t>частью 2 статьи 14.17.1</w:t>
        </w:r>
      </w:hyperlink>
      <w:r>
        <w:rPr>
          <w:sz w:val="27"/>
        </w:rPr>
        <w:t xml:space="preserve"> настоящего Кодекса, </w:t>
      </w:r>
      <w:r>
        <w:rPr>
          <w:sz w:val="27"/>
        </w:rPr>
        <w:t>влечет наложение административного штрафа в размере от пятисот до двух тысяч рублей.</w:t>
      </w:r>
    </w:p>
    <w:p w:rsidR="004C0380">
      <w:pPr>
        <w:ind w:firstLine="708"/>
        <w:jc w:val="both"/>
      </w:pPr>
      <w:r>
        <w:rPr>
          <w:sz w:val="27"/>
        </w:rPr>
        <w:t>Согласно п. 1 ст. 23 Гражданского кодекса Р</w:t>
      </w:r>
      <w:r>
        <w:rPr>
          <w:sz w:val="27"/>
        </w:rPr>
        <w:t>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4C0380">
      <w:pPr>
        <w:ind w:firstLine="708"/>
        <w:jc w:val="both"/>
      </w:pPr>
      <w:r>
        <w:rPr>
          <w:sz w:val="27"/>
        </w:rPr>
        <w:t>Отношения, возникающие в связи с государственной р</w:t>
      </w:r>
      <w:r>
        <w:rPr>
          <w:sz w:val="27"/>
        </w:rPr>
        <w:t>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– единого г</w:t>
      </w:r>
      <w:r>
        <w:rPr>
          <w:sz w:val="27"/>
        </w:rPr>
        <w:t xml:space="preserve">осударственного реестра юридических лиц и единого государственного реестра индивидуальных предпринимателей, регулируются Федеральным законом от дата № 129-ФЗ «О государственной регистрации юридических лиц и индивидуальных предпринимателей». </w:t>
      </w:r>
    </w:p>
    <w:p w:rsidR="004C0380">
      <w:pPr>
        <w:ind w:firstLine="708"/>
        <w:jc w:val="both"/>
      </w:pPr>
      <w:r>
        <w:rPr>
          <w:sz w:val="27"/>
        </w:rPr>
        <w:t>Согласно ст. 1</w:t>
      </w:r>
      <w:r>
        <w:rPr>
          <w:sz w:val="27"/>
        </w:rPr>
        <w:t xml:space="preserve"> указанного Федерального закона государственная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создани</w:t>
      </w:r>
      <w:r>
        <w:rPr>
          <w:sz w:val="27"/>
        </w:rPr>
        <w:t>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</w:t>
      </w:r>
      <w:r>
        <w:rPr>
          <w:sz w:val="27"/>
        </w:rPr>
        <w:t>льных предпринимателях в соответствии с настоящим</w:t>
      </w:r>
      <w:r>
        <w:rPr>
          <w:sz w:val="27"/>
        </w:rPr>
        <w:t xml:space="preserve"> Федеральным законом.</w:t>
      </w:r>
    </w:p>
    <w:p w:rsidR="004C0380">
      <w:pPr>
        <w:ind w:firstLine="708"/>
        <w:jc w:val="both"/>
      </w:pPr>
      <w:r>
        <w:rPr>
          <w:sz w:val="27"/>
        </w:rPr>
        <w:t>В соответствии с п. 2 ст. 11 указанного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соответствующий госу</w:t>
      </w:r>
      <w:r>
        <w:rPr>
          <w:sz w:val="27"/>
        </w:rPr>
        <w:t xml:space="preserve">дарственный орган. </w:t>
      </w:r>
    </w:p>
    <w:p w:rsidR="004C0380">
      <w:pPr>
        <w:ind w:firstLine="708"/>
        <w:jc w:val="both"/>
      </w:pPr>
      <w:r>
        <w:rPr>
          <w:sz w:val="27"/>
        </w:rPr>
        <w:t>Согласно п.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</w:t>
      </w:r>
      <w:r>
        <w:rPr>
          <w:sz w:val="27"/>
        </w:rPr>
        <w:t>я услуг лицами, зарегистрированными в этом качестве в установленном законом порядке.</w:t>
      </w:r>
    </w:p>
    <w:p w:rsidR="004C0380">
      <w:pPr>
        <w:ind w:firstLine="708"/>
        <w:jc w:val="both"/>
      </w:pPr>
      <w:r>
        <w:rPr>
          <w:sz w:val="27"/>
        </w:rPr>
        <w:t xml:space="preserve">В соответствии с ч. 1 ст. 14 КоАП РФ административную ответственность влечет осуществление </w:t>
      </w:r>
      <w:hyperlink r:id="rId7" w:anchor="dst100035" w:history="1">
        <w:r>
          <w:rPr>
            <w:color w:val="0000FF"/>
            <w:sz w:val="27"/>
            <w:u w:val="single"/>
          </w:rPr>
          <w:t>предпринимательской деятельности</w:t>
        </w:r>
      </w:hyperlink>
      <w:r>
        <w:rPr>
          <w:sz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</w:t>
      </w:r>
      <w:r>
        <w:rPr>
          <w:sz w:val="27"/>
        </w:rPr>
        <w:t xml:space="preserve">ных </w:t>
      </w:r>
      <w:hyperlink r:id="rId8" w:anchor="dst7946" w:history="1">
        <w:r>
          <w:rPr>
            <w:color w:val="0000FF"/>
            <w:sz w:val="27"/>
            <w:u w:val="single"/>
          </w:rPr>
          <w:t>частью 2 статьи 14.17.1</w:t>
        </w:r>
      </w:hyperlink>
      <w:r>
        <w:rPr>
          <w:sz w:val="27"/>
        </w:rPr>
        <w:t xml:space="preserve"> настоящего Кодекса.</w:t>
      </w:r>
    </w:p>
    <w:p w:rsidR="004C0380">
      <w:pPr>
        <w:jc w:val="both"/>
      </w:pPr>
      <w:r>
        <w:rPr>
          <w:sz w:val="27"/>
        </w:rPr>
        <w:t>Согласно протоколу об административном правонарушении 82 01 № 115702 от дата, он был</w:t>
      </w:r>
      <w:r>
        <w:rPr>
          <w:sz w:val="27"/>
        </w:rPr>
        <w:t xml:space="preserve"> составлен в отношении Байрам-Али М.С.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управлял транспортным средством – автомобилем марки марка автомобиля, государственный регистрационный знак Н825АР82, систематически оказывая услуги по перевозке пассажиров и багажа </w:t>
      </w:r>
      <w:r>
        <w:rPr>
          <w:sz w:val="27"/>
        </w:rPr>
        <w:t>в качестве легкового такси в адрес за денежное вознаграждение в размере сумма без государственной регистрации в качестве индивидуального предпринимателя либо юридического лица, тем самым совершил административное правонарушение, предусмотренное ч. 1 ст. 14</w:t>
      </w:r>
      <w:r>
        <w:rPr>
          <w:sz w:val="27"/>
        </w:rPr>
        <w:t>.1 КоАП РФ.</w:t>
      </w:r>
    </w:p>
    <w:p w:rsidR="004C0380" w:rsidP="00033D02">
      <w:pPr>
        <w:ind w:firstLine="708"/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осуществления Байрам-Али М.С.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4C0380">
      <w:pPr>
        <w:ind w:firstLine="708"/>
        <w:jc w:val="both"/>
      </w:pPr>
      <w:r>
        <w:rPr>
          <w:sz w:val="27"/>
        </w:rPr>
        <w:t>- объяснением Бай</w:t>
      </w:r>
      <w:r>
        <w:rPr>
          <w:sz w:val="27"/>
        </w:rPr>
        <w:t xml:space="preserve">рам-Али М.С.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C0380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4C0380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4C0380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rPr>
          <w:sz w:val="27"/>
        </w:rPr>
        <w:t>данные доказательства признает достоверными и достаточными для привлечения к административной ответственности.</w:t>
      </w:r>
    </w:p>
    <w:p w:rsidR="004C0380">
      <w:pPr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</w:t>
      </w:r>
      <w:r>
        <w:rPr>
          <w:sz w:val="27"/>
        </w:rPr>
        <w:t>судья пришел к выводу о виновности Байрам-Али М.С. в совершении административного правонарушения, предусмотренного ч. 1 ст. 14.1 КоАП РФ</w:t>
      </w:r>
    </w:p>
    <w:p w:rsidR="004C0380" w:rsidP="00033D02">
      <w:pPr>
        <w:ind w:firstLine="708"/>
        <w:jc w:val="both"/>
      </w:pPr>
      <w:r>
        <w:rPr>
          <w:sz w:val="27"/>
        </w:rPr>
        <w:t>При таких обстоятельствах в действиях Байрам-Али М.С. имеется состав правонарушения, предусмотренного ст. 14.1 ч.1 КоАП</w:t>
      </w:r>
      <w:r>
        <w:rPr>
          <w:sz w:val="27"/>
        </w:rPr>
        <w:t xml:space="preserve">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4C0380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</w:t>
      </w:r>
      <w:r>
        <w:rPr>
          <w:sz w:val="27"/>
        </w:rP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C0380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7"/>
            <w:u w:val="single"/>
          </w:rPr>
          <w:t xml:space="preserve">ст. </w:t>
        </w:r>
        <w:r>
          <w:rPr>
            <w:color w:val="0000FF"/>
            <w:sz w:val="27"/>
            <w:u w:val="single"/>
          </w:rPr>
          <w:t>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4C0380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в соответствии со ст. 4.2 КоАП РФ, мировой судья признает полное признание вины.</w:t>
      </w:r>
    </w:p>
    <w:p w:rsidR="004C0380">
      <w:pPr>
        <w:ind w:firstLine="708"/>
        <w:jc w:val="both"/>
      </w:pPr>
      <w:r>
        <w:rPr>
          <w:sz w:val="27"/>
        </w:rPr>
        <w:t>Обстоятельств, отягчающих адми</w:t>
      </w:r>
      <w:r>
        <w:rPr>
          <w:sz w:val="27"/>
        </w:rPr>
        <w:t xml:space="preserve">нистративную ответственность, в соответствии со ст. 4.3 КоАП РФ, мировым судьей не установлено. </w:t>
      </w:r>
    </w:p>
    <w:p w:rsidR="004C0380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</w:t>
      </w:r>
      <w:r>
        <w:rPr>
          <w:sz w:val="27"/>
        </w:rPr>
        <w:t>личности</w:t>
      </w:r>
      <w:r>
        <w:rPr>
          <w:sz w:val="27"/>
        </w:rPr>
        <w:t xml:space="preserve"> Байрам-Али М.С., который согласно пред</w:t>
      </w:r>
      <w:r>
        <w:rPr>
          <w:sz w:val="27"/>
        </w:rPr>
        <w:t>ставленным материалам ранее не привлекался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наличие обстоятельства, смягчающего административную отв</w:t>
      </w:r>
      <w:r>
        <w:rPr>
          <w:sz w:val="27"/>
        </w:rPr>
        <w:t>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в нижнем пределе санкции ст. 14.1 ч.1 КоАП РФ.</w:t>
      </w:r>
    </w:p>
    <w:p w:rsidR="004C0380" w:rsidP="00033D02">
      <w:pPr>
        <w:ind w:firstLine="708"/>
        <w:jc w:val="both"/>
      </w:pPr>
      <w:r>
        <w:rPr>
          <w:sz w:val="27"/>
        </w:rPr>
        <w:t>На осно</w:t>
      </w:r>
      <w:r>
        <w:rPr>
          <w:sz w:val="27"/>
        </w:rPr>
        <w:t xml:space="preserve">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</w:t>
      </w:r>
    </w:p>
    <w:p w:rsidR="004C0380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4C0380" w:rsidP="00033D02">
      <w:pPr>
        <w:ind w:firstLine="708"/>
        <w:jc w:val="both"/>
      </w:pPr>
      <w:r>
        <w:rPr>
          <w:b/>
          <w:sz w:val="27"/>
        </w:rPr>
        <w:t xml:space="preserve">Байрам-Али Мурата </w:t>
      </w:r>
      <w:r>
        <w:rPr>
          <w:b/>
          <w:sz w:val="27"/>
        </w:rPr>
        <w:t>Сентягьяевича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14.1 ч.1 Кодекса Российской Федерации об</w:t>
      </w:r>
      <w:r>
        <w:rPr>
          <w:sz w:val="27"/>
        </w:rPr>
        <w:t xml:space="preserve">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4C0380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4C0380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4C0380">
      <w:pPr>
        <w:ind w:firstLine="708"/>
        <w:jc w:val="both"/>
      </w:pPr>
      <w:r>
        <w:rPr>
          <w:sz w:val="27"/>
        </w:rPr>
        <w:t>Поч</w:t>
      </w:r>
      <w:r>
        <w:rPr>
          <w:sz w:val="27"/>
        </w:rPr>
        <w:t xml:space="preserve">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4C0380">
      <w:pPr>
        <w:ind w:firstLine="708"/>
        <w:jc w:val="both"/>
      </w:pPr>
      <w:r>
        <w:rPr>
          <w:sz w:val="27"/>
        </w:rPr>
        <w:t>ОГРН 1149102019164</w:t>
      </w:r>
    </w:p>
    <w:p w:rsidR="004C0380">
      <w:pPr>
        <w:ind w:firstLine="708"/>
        <w:jc w:val="both"/>
      </w:pPr>
      <w:r>
        <w:rPr>
          <w:sz w:val="27"/>
        </w:rPr>
        <w:t>Банковские реквизиты:</w:t>
      </w:r>
    </w:p>
    <w:p w:rsidR="004C0380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4C0380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4C0380">
      <w:pPr>
        <w:ind w:firstLine="708"/>
        <w:jc w:val="both"/>
      </w:pPr>
      <w:r>
        <w:rPr>
          <w:sz w:val="27"/>
        </w:rPr>
        <w:t xml:space="preserve">ИНН: телефон </w:t>
      </w:r>
    </w:p>
    <w:p w:rsidR="004C0380">
      <w:pPr>
        <w:ind w:firstLine="708"/>
        <w:jc w:val="both"/>
      </w:pPr>
      <w:r>
        <w:rPr>
          <w:sz w:val="27"/>
        </w:rPr>
        <w:t>КПП: 910201001</w:t>
      </w:r>
    </w:p>
    <w:p w:rsidR="004C0380">
      <w:pPr>
        <w:ind w:firstLine="708"/>
        <w:jc w:val="both"/>
      </w:pPr>
      <w:r>
        <w:rPr>
          <w:sz w:val="27"/>
        </w:rPr>
        <w:t>БИК: 013510002</w:t>
      </w:r>
    </w:p>
    <w:p w:rsidR="004C0380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4C0380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4C0380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4C0380">
      <w:pPr>
        <w:ind w:firstLine="708"/>
        <w:jc w:val="both"/>
      </w:pPr>
      <w:r>
        <w:rPr>
          <w:sz w:val="27"/>
        </w:rPr>
        <w:t>ОКТМО 35643000</w:t>
      </w:r>
    </w:p>
    <w:p w:rsidR="004C0380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4C0380">
      <w:pPr>
        <w:ind w:firstLine="708"/>
        <w:jc w:val="both"/>
      </w:pPr>
      <w:r>
        <w:rPr>
          <w:sz w:val="27"/>
        </w:rPr>
        <w:t>УИН 041076</w:t>
      </w:r>
      <w:r>
        <w:rPr>
          <w:sz w:val="27"/>
        </w:rPr>
        <w:t>0300725000022314144</w:t>
      </w:r>
    </w:p>
    <w:p w:rsidR="004C0380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</w:t>
      </w:r>
      <w:r>
        <w:rPr>
          <w:sz w:val="27"/>
        </w:rPr>
        <w:t>расположенную по адресу: Республика Крым, г. Саки, ул. Трудовая, 8.</w:t>
      </w:r>
    </w:p>
    <w:p w:rsidR="004C0380" w:rsidP="00033D02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7"/>
        </w:rPr>
        <w:t>наложении административного штрафа в законную силу.</w:t>
      </w:r>
    </w:p>
    <w:p w:rsidR="004C0380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</w:t>
      </w:r>
      <w:r>
        <w:rPr>
          <w:sz w:val="27"/>
        </w:rPr>
        <w:t xml:space="preserve"> принудительном порядке.</w:t>
      </w:r>
    </w:p>
    <w:p w:rsidR="004C0380" w:rsidP="00033D02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</w:t>
      </w:r>
      <w:r>
        <w:rPr>
          <w:sz w:val="27"/>
        </w:rPr>
        <w:t>ой округ Саки) Республики Крым, со дня вручения или получения копии постановления.</w:t>
      </w:r>
    </w:p>
    <w:p w:rsidR="004C0380">
      <w:r>
        <w:rPr>
          <w:sz w:val="27"/>
        </w:rPr>
        <w:t>Мировой судья Е.В. Костюкова</w:t>
      </w:r>
    </w:p>
    <w:p w:rsidR="004C038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80"/>
    <w:rsid w:val="00033D02"/>
    <w:rsid w:val="004C03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27685/ac033b1853194d8a03c8bf34775b744067414cf3/" TargetMode="External" /><Relationship Id="rId6" Type="http://schemas.openxmlformats.org/officeDocument/2006/relationships/hyperlink" Target="http://www.consultant.ru/document/cons_doc_LAW_359000/937fa1eed3a74875bc781faddcb0af4162d3cee7/" TargetMode="External" /><Relationship Id="rId7" Type="http://schemas.openxmlformats.org/officeDocument/2006/relationships/hyperlink" Target="http://www.consultant.ru/document/cons_doc_LAW_63581/ac033b1853194d8a03c8bf34775b744067414cf3/" TargetMode="External" /><Relationship Id="rId8" Type="http://schemas.openxmlformats.org/officeDocument/2006/relationships/hyperlink" Target="http://www.consultant.ru/document/cons_doc_LAW_34661/937fa1eed3a74875bc781faddcb0af4162d3cee7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4DBC-11B6-40D1-AE98-6F31323B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