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5E46" w:rsidP="004F65E8">
      <w:pPr>
        <w:ind w:firstLine="708"/>
        <w:jc w:val="right"/>
      </w:pPr>
      <w:r>
        <w:rPr>
          <w:sz w:val="26"/>
        </w:rPr>
        <w:t>Дело № 5-72-2/2024</w:t>
      </w:r>
    </w:p>
    <w:p w:rsidR="002A5E46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2A5E46">
      <w:pPr>
        <w:spacing w:after="160"/>
        <w:jc w:val="center"/>
      </w:pPr>
      <w:r>
        <w:rPr>
          <w:b/>
          <w:sz w:val="26"/>
        </w:rPr>
        <w:t>ПОСТАНОВЛЕНИЕ</w:t>
      </w:r>
    </w:p>
    <w:p w:rsidR="002A5E46">
      <w:pPr>
        <w:spacing w:after="160"/>
        <w:ind w:firstLine="708"/>
        <w:jc w:val="both"/>
      </w:pPr>
      <w:r>
        <w:rPr>
          <w:sz w:val="26"/>
        </w:rPr>
        <w:t xml:space="preserve">17 января 2024 года                                                                                           </w:t>
      </w:r>
      <w:r>
        <w:rPr>
          <w:sz w:val="26"/>
        </w:rPr>
        <w:t>г. Саки</w:t>
      </w:r>
    </w:p>
    <w:p w:rsidR="002A5E46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2A5E46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Самохина В.А.,</w:t>
      </w:r>
    </w:p>
    <w:p w:rsidR="002A5E46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</w:t>
      </w:r>
      <w:r>
        <w:rPr>
          <w:sz w:val="26"/>
        </w:rPr>
        <w:t>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2A5E46">
      <w:pPr>
        <w:ind w:firstLine="708"/>
        <w:jc w:val="both"/>
      </w:pPr>
      <w:r>
        <w:rPr>
          <w:b/>
          <w:sz w:val="26"/>
        </w:rPr>
        <w:t>Самохина Владислава Анатольевича</w:t>
      </w:r>
      <w:r>
        <w:rPr>
          <w:sz w:val="26"/>
        </w:rPr>
        <w:t>, паспортные данные), получившего средне-специальное образование, женатого, несовершеннолетних детей не имеющего, невоеннообязанного, работающего в ПК «</w:t>
      </w:r>
      <w:r>
        <w:rPr>
          <w:sz w:val="26"/>
        </w:rPr>
        <w:t>Галит</w:t>
      </w:r>
      <w:r>
        <w:rPr>
          <w:sz w:val="26"/>
        </w:rPr>
        <w:t>» (</w:t>
      </w:r>
      <w:r>
        <w:rPr>
          <w:sz w:val="26"/>
        </w:rPr>
        <w:t>Сольпром</w:t>
      </w:r>
      <w:r>
        <w:rPr>
          <w:sz w:val="26"/>
        </w:rPr>
        <w:t>) в д</w:t>
      </w:r>
      <w:r>
        <w:rPr>
          <w:sz w:val="26"/>
        </w:rPr>
        <w:t>олжности разнорабочего, ранее привлекаемого к административной ответственности, зарегистрированного по адресу: адрес, в/ч</w:t>
      </w:r>
      <w:r>
        <w:rPr>
          <w:sz w:val="26"/>
        </w:rPr>
        <w:t xml:space="preserve"> А</w:t>
      </w:r>
      <w:r>
        <w:rPr>
          <w:sz w:val="26"/>
        </w:rPr>
        <w:t xml:space="preserve"> 4486,</w:t>
      </w:r>
    </w:p>
    <w:p w:rsidR="002A5E46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Российской Феде</w:t>
      </w:r>
      <w:r>
        <w:rPr>
          <w:sz w:val="26"/>
        </w:rPr>
        <w:t xml:space="preserve">рации об административных правонарушениях, </w:t>
      </w:r>
    </w:p>
    <w:p w:rsidR="002A5E46">
      <w:pPr>
        <w:spacing w:after="160"/>
        <w:jc w:val="center"/>
      </w:pPr>
      <w:r>
        <w:rPr>
          <w:b/>
          <w:sz w:val="26"/>
        </w:rPr>
        <w:t>УСТАНОВИЛ:</w:t>
      </w:r>
    </w:p>
    <w:p w:rsidR="002A5E46">
      <w:pPr>
        <w:ind w:firstLine="708"/>
        <w:jc w:val="both"/>
      </w:pPr>
      <w:r>
        <w:rPr>
          <w:sz w:val="26"/>
        </w:rPr>
        <w:t xml:space="preserve">Самохин В.А.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В332РР82, принадлежащим ему, не выполнил законное требовани</w:t>
      </w:r>
      <w:r>
        <w:rPr>
          <w:sz w:val="26"/>
        </w:rPr>
        <w:t>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</w:t>
      </w:r>
      <w:r>
        <w:rPr>
          <w:sz w:val="26"/>
        </w:rPr>
        <w:t>ственность за которое предусмотренное ч. 1 ст. 12.26 КоАП РФ. Данное деяние не является уголовно наказуемым.</w:t>
      </w:r>
    </w:p>
    <w:p w:rsidR="002A5E46">
      <w:pPr>
        <w:ind w:firstLine="708"/>
        <w:jc w:val="both"/>
      </w:pPr>
      <w:r>
        <w:rPr>
          <w:sz w:val="26"/>
        </w:rPr>
        <w:t>В судебном заседании Самохин В.А. вину в совершенном административном правонарушении признал полностью. Не оспаривал факт отказа от выполнения зако</w:t>
      </w:r>
      <w:r>
        <w:rPr>
          <w:sz w:val="26"/>
        </w:rPr>
        <w:t>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накануне употреб</w:t>
      </w:r>
      <w:r>
        <w:rPr>
          <w:sz w:val="26"/>
        </w:rPr>
        <w:t xml:space="preserve">лял спиртное, в </w:t>
      </w:r>
      <w:r>
        <w:rPr>
          <w:sz w:val="26"/>
        </w:rPr>
        <w:t>связи</w:t>
      </w:r>
      <w:r>
        <w:rPr>
          <w:sz w:val="26"/>
        </w:rPr>
        <w:t xml:space="preserve"> с чем отказался продувать </w:t>
      </w:r>
      <w:r>
        <w:rPr>
          <w:sz w:val="26"/>
        </w:rPr>
        <w:t>алкотектор</w:t>
      </w:r>
      <w:r>
        <w:rPr>
          <w:sz w:val="26"/>
        </w:rPr>
        <w:t xml:space="preserve">. В содеянном раскаялся. Обязался впредь подобного не допускать. </w:t>
      </w:r>
    </w:p>
    <w:p w:rsidR="002A5E46">
      <w:pPr>
        <w:ind w:firstLine="708"/>
        <w:jc w:val="both"/>
      </w:pPr>
      <w:r>
        <w:rPr>
          <w:sz w:val="26"/>
        </w:rPr>
        <w:t>Выслушав Самохина В.А., исследовав письменные доказательства и фактические данные в совокупности, мировой судья пришел к следующему.</w:t>
      </w:r>
    </w:p>
    <w:p w:rsidR="002A5E46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rPr>
          <w:sz w:val="26"/>
        </w:rPr>
        <w:t xml:space="preserve"> (бездействие) не </w:t>
      </w:r>
      <w:r>
        <w:rPr>
          <w:sz w:val="26"/>
        </w:rPr>
        <w:t xml:space="preserve">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</w:t>
      </w:r>
      <w:r>
        <w:rPr>
          <w:sz w:val="26"/>
        </w:rPr>
        <w:t>ием права управления транспортными средствами на срок от полутора до двух лет.</w:t>
      </w:r>
    </w:p>
    <w:p w:rsidR="002A5E46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</w:t>
      </w:r>
      <w:r>
        <w:rPr>
          <w:sz w:val="26"/>
        </w:rPr>
        <w:t>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</w:t>
      </w:r>
      <w:r>
        <w:rPr>
          <w:sz w:val="26"/>
        </w:rPr>
        <w:t xml:space="preserve">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</w:t>
      </w:r>
      <w:r>
        <w:rPr>
          <w:sz w:val="26"/>
        </w:rPr>
        <w:t>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</w:t>
      </w:r>
      <w:r>
        <w:rPr>
          <w:sz w:val="26"/>
        </w:rPr>
        <w:t>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</w:t>
      </w:r>
      <w:r>
        <w:rPr>
          <w:sz w:val="26"/>
        </w:rPr>
        <w:t>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A5E46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</w:t>
      </w:r>
      <w:r>
        <w:rPr>
          <w:sz w:val="26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2A5E46">
      <w:pPr>
        <w:ind w:firstLine="708"/>
        <w:jc w:val="both"/>
      </w:pPr>
      <w:r>
        <w:rPr>
          <w:sz w:val="26"/>
        </w:rPr>
        <w:t xml:space="preserve">По смыслу закона основанием привлечения к </w:t>
      </w:r>
      <w:r>
        <w:rPr>
          <w:sz w:val="26"/>
        </w:rPr>
        <w:t>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</w:t>
      </w:r>
      <w:r>
        <w:rPr>
          <w:sz w:val="26"/>
        </w:rPr>
        <w:t xml:space="preserve">у Государственной инспекции безопасности дорожного движения, так и медицинскому работнику. </w:t>
      </w:r>
    </w:p>
    <w:p w:rsidR="002A5E46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</w:t>
      </w:r>
      <w:r>
        <w:rPr>
          <w:sz w:val="26"/>
        </w:rPr>
        <w:t>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</w:t>
      </w:r>
      <w:r>
        <w:rPr>
          <w:sz w:val="26"/>
        </w:rPr>
        <w:t>атов, направления на медицинское освидетельствование на состояние опьянения» (далее – Правила).</w:t>
      </w:r>
    </w:p>
    <w:p w:rsidR="002A5E46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2A5E46">
      <w:pPr>
        <w:ind w:firstLine="708"/>
        <w:jc w:val="both"/>
      </w:pPr>
      <w:r>
        <w:rPr>
          <w:sz w:val="26"/>
        </w:rPr>
        <w:t>а) при отк</w:t>
      </w:r>
      <w:r>
        <w:rPr>
          <w:sz w:val="26"/>
        </w:rPr>
        <w:t>азе от прохождения освидетельствования на состояние алкогольного опьянения;</w:t>
      </w:r>
    </w:p>
    <w:p w:rsidR="002A5E46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2A5E46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</w:t>
      </w:r>
      <w:r>
        <w:rPr>
          <w:sz w:val="26"/>
        </w:rPr>
        <w:t>ся в состоянии опьянения, и отрицательном результате освидетельствования на состояние алкогольного опьянения.</w:t>
      </w:r>
    </w:p>
    <w:p w:rsidR="002A5E46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</w:t>
      </w:r>
      <w:r>
        <w:rPr>
          <w:sz w:val="26"/>
        </w:rPr>
        <w:t>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</w:t>
      </w:r>
      <w:r>
        <w:rPr>
          <w:sz w:val="26"/>
        </w:rPr>
        <w:t>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</w:t>
      </w:r>
      <w:r>
        <w:rPr>
          <w:sz w:val="26"/>
        </w:rPr>
        <w:t>ии 2 понятых либо с применением видеозаписи.</w:t>
      </w:r>
    </w:p>
    <w:p w:rsidR="002A5E46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</w:t>
      </w:r>
      <w:r>
        <w:rPr>
          <w:sz w:val="26"/>
        </w:rPr>
        <w:t>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</w:t>
      </w:r>
      <w:r>
        <w:rPr>
          <w:sz w:val="26"/>
        </w:rPr>
        <w:t xml:space="preserve">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2A5E46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229488 от дата, он был составлен в отношении Самохина В.А.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 xml:space="preserve">в адрес, управляя транспортным средством – автомобилем марки марка автомобиля, государственный регистрационный знак В332РР82, принадлежащим ему, с явными признаками опьянения, не выполнил законное требование уполномоченного должностного лица о прохождении </w:t>
      </w:r>
      <w:r>
        <w:rPr>
          <w:sz w:val="26"/>
        </w:rPr>
        <w:t>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</w:t>
      </w:r>
      <w:r>
        <w:rPr>
          <w:sz w:val="26"/>
        </w:rPr>
        <w:t>26 КоАП РФ. Данное деяние не является уголовно наказуемым (л.д.1).</w:t>
      </w:r>
    </w:p>
    <w:p w:rsidR="002A5E46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2A5E46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059217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основан</w:t>
      </w:r>
      <w:r>
        <w:rPr>
          <w:sz w:val="26"/>
        </w:rPr>
        <w:t xml:space="preserve">ием для отстранения Самохина В.А. от управления транспортным средством послужило наличие следующих признаков опьянения: запах алкоголя изо рта, нарушение речи.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</w:t>
      </w:r>
      <w:r>
        <w:rPr>
          <w:sz w:val="26"/>
        </w:rPr>
        <w:t>роцессуальные действия производились без участия понятых, с применением видеозаписи (л.д.2);</w:t>
      </w:r>
    </w:p>
    <w:p w:rsidR="002A5E46">
      <w:pPr>
        <w:ind w:firstLine="708"/>
        <w:jc w:val="both"/>
      </w:pPr>
      <w:r>
        <w:rPr>
          <w:sz w:val="26"/>
        </w:rPr>
        <w:t>Как усматривается из акта освидетельствования на состояние алкогольного опьянения 82 АО № 034930 от дата, были приняты меры к проведению освидетельствования Самохи</w:t>
      </w:r>
      <w:r>
        <w:rPr>
          <w:sz w:val="26"/>
        </w:rPr>
        <w:t>на В.А. на состояние алкогольного опьянения, в связи с наличием у Самохина В.А. признаков алкогольного опьянения: запах алкоголя изо рта, нарушение речи, от прохождения которого он отказался (л.д.3);</w:t>
      </w:r>
    </w:p>
    <w:p w:rsidR="002A5E46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</w:t>
      </w:r>
      <w:r>
        <w:rPr>
          <w:sz w:val="26"/>
        </w:rPr>
        <w:t xml:space="preserve">вание на состояние опьянения адрес № 012198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основанием для которого послужил отказ от прохождения освидетельствования на состояние алкогольного опьянения, и согласно которому Самохин В.А. отказался от медицинского освидетельствования на состояние </w:t>
      </w:r>
      <w:r>
        <w:rPr>
          <w:sz w:val="26"/>
        </w:rPr>
        <w:t>опьянения, что подтверждается соответствующими записями в данном протоколе (л.д.4);</w:t>
      </w:r>
    </w:p>
    <w:p w:rsidR="002A5E46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2A5E46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073830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 было задержано</w:t>
      </w:r>
      <w:r>
        <w:rPr>
          <w:sz w:val="26"/>
        </w:rPr>
        <w:t xml:space="preserve"> транспортное средство – автомобиль марки марка автомобиля, государственный регистрационный знак В332РР82, и передан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2A5E46">
      <w:pPr>
        <w:ind w:firstLine="708"/>
        <w:jc w:val="both"/>
      </w:pPr>
      <w:r>
        <w:rPr>
          <w:sz w:val="26"/>
        </w:rPr>
        <w:t>Рапорт дол</w:t>
      </w:r>
      <w:r>
        <w:rPr>
          <w:sz w:val="26"/>
        </w:rPr>
        <w:t xml:space="preserve">жностного лица – инспектора ДПС Отделения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водителя Самохина В.А. (л.д.6).</w:t>
      </w:r>
    </w:p>
    <w:p w:rsidR="002A5E46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гражданин Самохин В.А., паспортные 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</w:t>
      </w:r>
      <w:r>
        <w:rPr>
          <w:sz w:val="26"/>
        </w:rPr>
        <w:t>шение преступления, предусмотренного частями 2, 4, 6 статьи 264 или статьей 264.1 УК РФ отсутствует (л.д.9).</w:t>
      </w:r>
    </w:p>
    <w:p w:rsidR="002A5E46">
      <w:pPr>
        <w:ind w:firstLine="708"/>
        <w:jc w:val="both"/>
      </w:pPr>
      <w:r>
        <w:rPr>
          <w:sz w:val="26"/>
        </w:rPr>
        <w:t>Как усматривается из карточки операции с ВУ, гр. Самохин В.А. в установленном законом порядке получал специальное право управления транспортными ср</w:t>
      </w:r>
      <w:r>
        <w:rPr>
          <w:sz w:val="26"/>
        </w:rPr>
        <w:t xml:space="preserve">едствами и ему выдано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С, С1, М» (л.д.10 оборот листа).</w:t>
      </w:r>
    </w:p>
    <w:p w:rsidR="002A5E46">
      <w:pPr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Российской Федераци</w:t>
      </w:r>
      <w:r>
        <w:rPr>
          <w:sz w:val="26"/>
        </w:rPr>
        <w:t xml:space="preserve">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>
        <w:rPr>
          <w:sz w:val="26"/>
        </w:rPr>
        <w:t>ем под угрозу безопасность движения.</w:t>
      </w:r>
    </w:p>
    <w:p w:rsidR="002A5E46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</w:t>
      </w:r>
      <w:r>
        <w:rPr>
          <w:sz w:val="26"/>
        </w:rPr>
        <w:t xml:space="preserve">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A5E46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Самохиным В.А. не соблюдены.</w:t>
      </w:r>
    </w:p>
    <w:p w:rsidR="002A5E46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 xml:space="preserve">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A5E46">
      <w:pPr>
        <w:ind w:firstLine="708"/>
        <w:jc w:val="both"/>
      </w:pPr>
      <w:r>
        <w:rPr>
          <w:sz w:val="26"/>
        </w:rPr>
        <w:t>Предоставленные по делу письменные доказательства суд считает достов</w:t>
      </w:r>
      <w:r>
        <w:rPr>
          <w:sz w:val="26"/>
        </w:rPr>
        <w:t xml:space="preserve">ерными, объективными, допустимыми и достаточными доказательствами по </w:t>
      </w:r>
      <w:r>
        <w:rPr>
          <w:sz w:val="26"/>
        </w:rPr>
        <w:t>делу для установления вины Самохина В.А., поскольку они получены в соответствии с требованиями закона, имеют надлежащую процессуальную форму.</w:t>
      </w:r>
    </w:p>
    <w:p w:rsidR="002A5E46">
      <w:pPr>
        <w:ind w:firstLine="708"/>
        <w:jc w:val="both"/>
      </w:pPr>
      <w:r>
        <w:rPr>
          <w:sz w:val="26"/>
        </w:rPr>
        <w:t>Исследовав и оценив доказательства в их совок</w:t>
      </w:r>
      <w:r>
        <w:rPr>
          <w:sz w:val="26"/>
        </w:rPr>
        <w:t>упности по правилам, установленным ст. 26.11 КоАП РФ, мировой судья считает, что в действиях Самохина В.А. имеется состав административного правонарушения, предусмотренного ч. 1 ст. 12.26 КоАП РФ, а именно: невыполнение водителем транспортного средства зак</w:t>
      </w:r>
      <w:r>
        <w:rPr>
          <w:sz w:val="26"/>
        </w:rP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6"/>
        </w:rPr>
        <w:t xml:space="preserve"> деяния. </w:t>
      </w:r>
    </w:p>
    <w:p w:rsidR="002A5E46">
      <w:pPr>
        <w:ind w:firstLine="708"/>
        <w:jc w:val="both"/>
      </w:pPr>
      <w:r>
        <w:rPr>
          <w:sz w:val="26"/>
        </w:rPr>
        <w:t xml:space="preserve">Вина Самохина В.А. установлена, а его действия правильно </w:t>
      </w:r>
      <w:r>
        <w:rPr>
          <w:sz w:val="26"/>
        </w:rPr>
        <w:t xml:space="preserve">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rPr>
          <w:sz w:val="26"/>
        </w:rPr>
        <w:t>содержат уголовно наказуемого деяния.</w:t>
      </w:r>
    </w:p>
    <w:p w:rsidR="002A5E46">
      <w:pPr>
        <w:jc w:val="both"/>
      </w:pPr>
      <w:r>
        <w:rPr>
          <w:sz w:val="26"/>
        </w:rPr>
        <w:t>Учитывая вышеизложенное, мировой судья приходит к выводу о законности требований уполномоченного должностного лица о прохождении Самохиным В.А. освидетельствования на состояние опьянения, поскольку действия должностног</w:t>
      </w:r>
      <w:r>
        <w:rPr>
          <w:sz w:val="26"/>
        </w:rPr>
        <w:t>о лица по направлению Самохина В.А.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</w:t>
      </w:r>
      <w:r>
        <w:rPr>
          <w:sz w:val="26"/>
        </w:rPr>
        <w:t>ицинское освидетельствование на состояние опьянения, утвержденных Постановлением</w:t>
      </w:r>
      <w:r>
        <w:rPr>
          <w:sz w:val="26"/>
        </w:rPr>
        <w:t xml:space="preserve">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</w:t>
      </w:r>
      <w:r>
        <w:rPr>
          <w:sz w:val="26"/>
        </w:rPr>
        <w:t>свидетельствование на состояние опьянения».</w:t>
      </w:r>
    </w:p>
    <w:p w:rsidR="002A5E46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>
        <w:rPr>
          <w:sz w:val="26"/>
        </w:rPr>
        <w:t>я новых правонарушений, как самим правонарушителем, так и другими лицами.</w:t>
      </w:r>
    </w:p>
    <w:p w:rsidR="002A5E46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6"/>
        </w:rPr>
        <w:t>оложение, обстоятельства, смягчающие и отягчающие административную ответственность.</w:t>
      </w:r>
    </w:p>
    <w:p w:rsidR="002A5E46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</w:t>
      </w:r>
      <w:r>
        <w:rPr>
          <w:sz w:val="26"/>
        </w:rPr>
        <w:t xml:space="preserve"> не установлено. </w:t>
      </w:r>
    </w:p>
    <w:p w:rsidR="002A5E46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2A5E4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</w:t>
      </w:r>
      <w:r>
        <w:rPr>
          <w:sz w:val="26"/>
        </w:rPr>
        <w:t>твии со ст. 4.3 КоАП РФ, мировым судьей не установлено.</w:t>
      </w:r>
    </w:p>
    <w:p w:rsidR="002A5E46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</w:t>
      </w:r>
      <w:r>
        <w:rPr>
          <w:sz w:val="26"/>
        </w:rPr>
        <w:t xml:space="preserve">едставляющее повышенную общественную опасность, создающее угрозу для </w:t>
      </w:r>
      <w:r>
        <w:rPr>
          <w:sz w:val="26"/>
        </w:rPr>
        <w:t>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</w:t>
      </w:r>
      <w:r>
        <w:rPr>
          <w:sz w:val="26"/>
        </w:rPr>
        <w:t>рожного движения,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Самохина В.А., его имущественное положение, наличие обстоятельств, смягчающих административную ответственность, отсутствие обстоя</w:t>
      </w:r>
      <w:r>
        <w:rPr>
          <w:sz w:val="26"/>
        </w:rPr>
        <w:t xml:space="preserve">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</w:t>
      </w:r>
      <w:r>
        <w:rPr>
          <w:sz w:val="26"/>
        </w:rPr>
        <w:t>12.26 КоАП РФ для данного вида наказания, считая данное наказание достаточным для обеспечения достижения</w:t>
      </w:r>
      <w:r>
        <w:rPr>
          <w:sz w:val="26"/>
        </w:rPr>
        <w:t xml:space="preserve"> цели административного наказания.</w:t>
      </w:r>
    </w:p>
    <w:p w:rsidR="002A5E4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2A5E46">
      <w:pPr>
        <w:ind w:firstLine="426"/>
        <w:jc w:val="center"/>
      </w:pPr>
      <w:r>
        <w:rPr>
          <w:b/>
          <w:sz w:val="26"/>
        </w:rPr>
        <w:t>ПОСТАНОВИЛ:</w:t>
      </w:r>
    </w:p>
    <w:p w:rsidR="002A5E46">
      <w:pPr>
        <w:ind w:firstLine="708"/>
        <w:jc w:val="both"/>
      </w:pPr>
      <w:r>
        <w:rPr>
          <w:b/>
          <w:sz w:val="26"/>
        </w:rPr>
        <w:t xml:space="preserve">Самохина </w:t>
      </w:r>
      <w:r>
        <w:rPr>
          <w:b/>
          <w:sz w:val="26"/>
        </w:rPr>
        <w:t>Владислава Анатольевича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</w:t>
      </w:r>
      <w:r>
        <w:rPr>
          <w:sz w:val="26"/>
        </w:rPr>
        <w:t>рафа в размере сумма с лишением права управления транспортными средствами на срок 1 (один) год 6 (шесть) месяцев.</w:t>
      </w:r>
    </w:p>
    <w:p w:rsidR="002A5E4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</w:t>
      </w:r>
      <w:r>
        <w:rPr>
          <w:sz w:val="26"/>
        </w:rPr>
        <w:t>10645370000035, ОТДЕЛЕНИЕ РЕСПУБЛИКИ КРЫМ наименование организации//УФК по адрес 03100643000000017500, КБК 18811601123010001140, БИК телефон, ОКТМО телефон, УИН 18810491232600005200, назначение платежа – административный штраф.</w:t>
      </w:r>
    </w:p>
    <w:p w:rsidR="002A5E46">
      <w:pPr>
        <w:ind w:firstLine="708"/>
        <w:jc w:val="both"/>
      </w:pPr>
      <w:r>
        <w:rPr>
          <w:sz w:val="26"/>
        </w:rPr>
        <w:t xml:space="preserve">Об уплате штрафа необходимо </w:t>
      </w:r>
      <w:r>
        <w:rPr>
          <w:sz w:val="26"/>
        </w:rPr>
        <w:t xml:space="preserve">сообщить, представив квитанцию или платежное поручение в канцелярию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</w:t>
      </w:r>
      <w:r>
        <w:rPr>
          <w:sz w:val="26"/>
        </w:rPr>
        <w:t xml:space="preserve"> Трудовая, 8.</w:t>
      </w:r>
    </w:p>
    <w:p w:rsidR="002A5E46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6"/>
        </w:rPr>
        <w:t xml:space="preserve">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>.</w:t>
      </w:r>
    </w:p>
    <w:p w:rsidR="002A5E4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</w:t>
      </w:r>
      <w:r>
        <w:rPr>
          <w:sz w:val="26"/>
        </w:rPr>
        <w:t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>
        <w:rPr>
          <w:sz w:val="26"/>
        </w:rPr>
        <w:t>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2A5E46">
      <w:pPr>
        <w:ind w:firstLine="708"/>
        <w:jc w:val="both"/>
      </w:pPr>
      <w:r>
        <w:rPr>
          <w:sz w:val="26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</w:t>
      </w:r>
      <w:r>
        <w:rPr>
          <w:sz w:val="26"/>
        </w:rPr>
        <w:t xml:space="preserve">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>
        <w:rPr>
          <w:sz w:val="26"/>
        </w:rPr>
        <w:t xml:space="preserve">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</w:t>
      </w:r>
      <w:r>
        <w:rPr>
          <w:sz w:val="26"/>
        </w:rPr>
        <w:t xml:space="preserve">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</w:t>
      </w:r>
      <w:r>
        <w:rPr>
          <w:sz w:val="26"/>
        </w:rPr>
        <w:t xml:space="preserve">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</w:t>
      </w:r>
      <w:r>
        <w:rPr>
          <w:sz w:val="26"/>
        </w:rPr>
        <w:t>я органом, исполняющим этот вид административного наказания, заявления лица об утрате указанных документов.</w:t>
      </w:r>
    </w:p>
    <w:p w:rsidR="002A5E46">
      <w:pPr>
        <w:ind w:firstLine="708"/>
        <w:jc w:val="both"/>
      </w:pPr>
      <w:r>
        <w:rPr>
          <w:sz w:val="26"/>
        </w:rPr>
        <w:t xml:space="preserve">Разъяснить Самохину В.А., что в соответствии с положениями ст. 32.7 КоАП РФ ему необходимо сдать водительское удостоверение в Отдел государственной </w:t>
      </w:r>
      <w:r>
        <w:rPr>
          <w:sz w:val="26"/>
        </w:rPr>
        <w:t xml:space="preserve">инспекции безопасности дорожного движения по месту жительства. </w:t>
      </w:r>
    </w:p>
    <w:p w:rsidR="002A5E46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F65E8">
      <w:pPr>
        <w:spacing w:line="259" w:lineRule="auto"/>
        <w:ind w:firstLine="426"/>
        <w:jc w:val="both"/>
        <w:rPr>
          <w:sz w:val="26"/>
        </w:rPr>
      </w:pPr>
    </w:p>
    <w:p w:rsidR="002A5E46">
      <w:pPr>
        <w:spacing w:line="259" w:lineRule="auto"/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Е.В. Костюкова</w:t>
      </w:r>
    </w:p>
    <w:p w:rsidR="002A5E4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46"/>
    <w:rsid w:val="002A5E46"/>
    <w:rsid w:val="004F6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