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A73BA" w:rsidP="002343B8">
      <w:pPr>
        <w:ind w:firstLine="708"/>
        <w:jc w:val="right"/>
      </w:pPr>
      <w:r>
        <w:rPr>
          <w:sz w:val="28"/>
        </w:rPr>
        <w:t>Дело № 5-72-5/2023</w:t>
      </w:r>
    </w:p>
    <w:p w:rsidR="00AA73BA">
      <w:pPr>
        <w:ind w:firstLine="708"/>
        <w:jc w:val="right"/>
      </w:pPr>
      <w:r>
        <w:rPr>
          <w:sz w:val="28"/>
        </w:rPr>
        <w:t>УИД 91MS0014-телефон-телефон</w:t>
      </w:r>
    </w:p>
    <w:p w:rsidR="00AA73B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A73BA">
      <w:pPr>
        <w:spacing w:after="160"/>
        <w:jc w:val="both"/>
      </w:pPr>
      <w:r>
        <w:rPr>
          <w:sz w:val="28"/>
        </w:rPr>
        <w:t xml:space="preserve">18 января 2023 года                                                                                   </w:t>
      </w:r>
      <w:r>
        <w:rPr>
          <w:sz w:val="28"/>
        </w:rPr>
        <w:t>г. Саки</w:t>
      </w:r>
    </w:p>
    <w:p w:rsidR="00AA73B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AA73BA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– Геращенко С.С.,</w:t>
      </w:r>
    </w:p>
    <w:p w:rsidR="00AA73BA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роты ДПС ГИБДД МВД по Республике Крым в отношении: </w:t>
      </w:r>
    </w:p>
    <w:p w:rsidR="00AA73BA">
      <w:pPr>
        <w:ind w:left="4248"/>
        <w:jc w:val="both"/>
      </w:pPr>
      <w:r>
        <w:rPr>
          <w:b/>
          <w:sz w:val="28"/>
        </w:rPr>
        <w:t>Гер</w:t>
      </w:r>
      <w:r>
        <w:rPr>
          <w:b/>
          <w:sz w:val="28"/>
        </w:rPr>
        <w:t>ащенко Сергея Сергеевича,</w:t>
      </w:r>
      <w:r>
        <w:rPr>
          <w:sz w:val="28"/>
        </w:rPr>
        <w:t xml:space="preserve"> </w:t>
      </w:r>
    </w:p>
    <w:p w:rsidR="00AA73BA">
      <w:pPr>
        <w:ind w:left="4248"/>
        <w:jc w:val="both"/>
      </w:pPr>
      <w:r>
        <w:rPr>
          <w:sz w:val="28"/>
        </w:rPr>
        <w:t>паспортные данные, гражданина Российской Федерации (паспортные данные), получившего средне-специальное образование, женатого, имеющего одного малолетнего ребенка, являющего индивидуальным предпринимателем, инвалидности не имеющег</w:t>
      </w:r>
      <w:r>
        <w:rPr>
          <w:sz w:val="28"/>
        </w:rPr>
        <w:t xml:space="preserve">о, ранее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зарегистрированного и проживающего по адресу: адрес,</w:t>
      </w:r>
    </w:p>
    <w:p w:rsidR="00AA73BA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администр</w:t>
      </w:r>
      <w:r>
        <w:rPr>
          <w:sz w:val="28"/>
        </w:rPr>
        <w:t xml:space="preserve">ативных правонарушениях, </w:t>
      </w:r>
    </w:p>
    <w:p w:rsidR="00AA73BA">
      <w:pPr>
        <w:spacing w:after="160"/>
        <w:jc w:val="center"/>
      </w:pPr>
      <w:r>
        <w:rPr>
          <w:b/>
          <w:sz w:val="28"/>
        </w:rPr>
        <w:t>УСТАНОВИЛ:</w:t>
      </w:r>
    </w:p>
    <w:p w:rsidR="00AA73BA">
      <w:pPr>
        <w:ind w:firstLine="708"/>
        <w:jc w:val="both"/>
      </w:pPr>
      <w:r>
        <w:rPr>
          <w:sz w:val="28"/>
        </w:rPr>
        <w:t xml:space="preserve">Геращенко С.С.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 0 км+100 м, управляя транспортным средством – автомобилем марки марка автомобиля, государственный регистрационный знак Е954ХА82, принадлежащим ему (Геращенко С.С.), не выполнил</w:t>
      </w:r>
      <w:r>
        <w:rPr>
          <w:sz w:val="28"/>
        </w:rPr>
        <w:t xml:space="preserve"> законного требования уполномоченного должностного лица о прохождении медицинского освидетельствование на состояние опьянения, чем нарушил п.2.3.2 Правил дорожного движения Российской Федерации, совершив административное правонарушение, ответственность за </w:t>
      </w:r>
      <w:r>
        <w:rPr>
          <w:sz w:val="28"/>
        </w:rPr>
        <w:t>которое предусмотренное ч. 1 ст. 12.26 КоАП РФ. Данное деяние не является уголовно наказуемым.</w:t>
      </w:r>
    </w:p>
    <w:p w:rsidR="00AA73BA">
      <w:pPr>
        <w:ind w:firstLine="708"/>
        <w:jc w:val="both"/>
      </w:pPr>
      <w:r>
        <w:rPr>
          <w:sz w:val="28"/>
        </w:rPr>
        <w:t xml:space="preserve">В судебном заседании Геращенко С.С. вину в совершенном административном правонарушении признал в полном объеме. Не оспаривал факт отказа от выполнения законного </w:t>
      </w:r>
      <w:r>
        <w:rPr>
          <w:sz w:val="28"/>
        </w:rPr>
        <w:t xml:space="preserve">требования уполномоченного </w:t>
      </w:r>
      <w:r>
        <w:rPr>
          <w:sz w:val="28"/>
        </w:rPr>
        <w:t>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средства, при этом, дополнил, что отказался о</w:t>
      </w:r>
      <w:r>
        <w:rPr>
          <w:sz w:val="28"/>
        </w:rPr>
        <w:t xml:space="preserve">т прохождения </w:t>
      </w:r>
      <w:r>
        <w:rPr>
          <w:sz w:val="28"/>
        </w:rPr>
        <w:t>освидетельствования</w:t>
      </w:r>
      <w:r>
        <w:rPr>
          <w:sz w:val="28"/>
        </w:rPr>
        <w:t xml:space="preserve"> как на месте остановки автомобиля, так и в дальнейшем от медицинского освидетельствования, поскольку накануне употреблял спиртное. В содеянном раскаялся. </w:t>
      </w:r>
    </w:p>
    <w:p w:rsidR="00AA73BA">
      <w:pPr>
        <w:ind w:firstLine="708"/>
        <w:jc w:val="both"/>
      </w:pPr>
      <w:r>
        <w:rPr>
          <w:sz w:val="28"/>
        </w:rPr>
        <w:t>Выслушав Геращенко С.С., исследовав письменные доказательства и фак</w:t>
      </w:r>
      <w:r>
        <w:rPr>
          <w:sz w:val="28"/>
        </w:rPr>
        <w:t>тические данные в совокупности, мировой судья приходит к выводу, что вина Геращенко С.С. во вменяемом ему правонарушении нашла свое подтверждение в судебном заседании следующими доказательствами:</w:t>
      </w:r>
    </w:p>
    <w:p w:rsidR="00AA73BA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1715</w:t>
      </w:r>
      <w:r>
        <w:rPr>
          <w:sz w:val="28"/>
        </w:rPr>
        <w:t xml:space="preserve">51 от дата, который составлен в отношении Геращенко С.С.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 0 км+100 м, управляя транспортным средством – автомобилем марки марка автомобиля, государственный регистрационный знак Е954ХА82, принадлежащим ему (Геращенко</w:t>
      </w:r>
      <w:r>
        <w:rPr>
          <w:sz w:val="28"/>
        </w:rPr>
        <w:t xml:space="preserve"> С.С.) с признаками опьянения: запах алкоголя изо рта, резкое изменение окраски кожных покровов лица, отказался </w:t>
      </w:r>
      <w:r>
        <w:rPr>
          <w:sz w:val="28"/>
        </w:rPr>
        <w:t>на месте остановки транспортного средства от прохождения освидетельствования на состояние опьянения с помощью технического средства измерения пр</w:t>
      </w:r>
      <w:r>
        <w:rPr>
          <w:sz w:val="28"/>
        </w:rPr>
        <w:t xml:space="preserve">ибора </w:t>
      </w:r>
      <w:r>
        <w:rPr>
          <w:sz w:val="28"/>
        </w:rPr>
        <w:t>Алкотектора</w:t>
      </w:r>
      <w:r>
        <w:rPr>
          <w:sz w:val="28"/>
        </w:rPr>
        <w:t xml:space="preserve"> «Юпитер-К» и не выполнил законное требование уполномоченного должностного лица о прохождении медицинского освидетельствование на состояние опьянения, чем нарушил п.2.3.2 Правил дорожного движения Российской Федерации, совершив администрат</w:t>
      </w:r>
      <w:r>
        <w:rPr>
          <w:sz w:val="28"/>
        </w:rPr>
        <w:t>ивное правонарушение, ответственность за которое предусмотренное ч. 1 ст. 12.26 КоАП РФ.</w:t>
      </w:r>
      <w:r>
        <w:rPr>
          <w:sz w:val="28"/>
        </w:rPr>
        <w:t xml:space="preserve"> Данное деяние не является уголовно наказуемым (л.д.1); </w:t>
      </w:r>
    </w:p>
    <w:p w:rsidR="00AA73BA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038370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</w:t>
      </w:r>
      <w:r>
        <w:rPr>
          <w:sz w:val="28"/>
        </w:rPr>
        <w:t xml:space="preserve">ванием для отстранения Геращенко С.С. от управления транспортным средством послужило наличие следующих признаков опьянения: запах алкоголя изо рта, резкое изменение окраски кожных покровов лица.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</w:t>
      </w:r>
      <w:r>
        <w:rPr>
          <w:sz w:val="28"/>
        </w:rPr>
        <w:t>портным средством соответствующие процессуальные действия производились без участия понятых, с применением видеозаписи (л.д.3);</w:t>
      </w:r>
    </w:p>
    <w:p w:rsidR="00AA73BA">
      <w:pPr>
        <w:ind w:firstLine="708"/>
        <w:jc w:val="both"/>
      </w:pPr>
      <w:r>
        <w:rPr>
          <w:sz w:val="28"/>
        </w:rPr>
        <w:t xml:space="preserve">- объяснением Геращенко С.С. </w:t>
      </w:r>
      <w:r>
        <w:rPr>
          <w:sz w:val="28"/>
        </w:rPr>
        <w:t>от</w:t>
      </w:r>
      <w:r>
        <w:rPr>
          <w:sz w:val="28"/>
        </w:rPr>
        <w:t xml:space="preserve"> дата (л.д.6);</w:t>
      </w:r>
    </w:p>
    <w:p w:rsidR="00AA73BA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(л.д.10).</w:t>
      </w:r>
    </w:p>
    <w:p w:rsidR="00AA73BA">
      <w:pPr>
        <w:ind w:firstLine="708"/>
        <w:jc w:val="both"/>
      </w:pPr>
      <w:r>
        <w:rPr>
          <w:sz w:val="28"/>
        </w:rPr>
        <w:t>Факт отказа Геращенко С.</w:t>
      </w:r>
      <w:r>
        <w:rPr>
          <w:sz w:val="28"/>
        </w:rPr>
        <w:t>С. от прохождения медицинского освидетельствования на состояние опьянения подтверждается протоколом 61 АК телефон от дата о направлении Геращенко С.С. на медицинское освидетельствование, согласно которому последний при наличии вышеуказанных признаков опьян</w:t>
      </w:r>
      <w:r>
        <w:rPr>
          <w:sz w:val="28"/>
        </w:rPr>
        <w:t>ения (запах алкоголя изо рта, резкое изменение окраски кожных покровов лица,) и основанием для его направления на медицинское освидетельствование в связи с отказом от прохождения освидетельствования</w:t>
      </w:r>
      <w:r>
        <w:rPr>
          <w:sz w:val="28"/>
        </w:rPr>
        <w:t xml:space="preserve"> на состояние алкогольного опьянения, отказался пройти </w:t>
      </w:r>
      <w:r>
        <w:rPr>
          <w:sz w:val="28"/>
        </w:rPr>
        <w:t>мед</w:t>
      </w:r>
      <w:r>
        <w:rPr>
          <w:sz w:val="28"/>
        </w:rPr>
        <w:t xml:space="preserve">ицинское освидетельствование, что подтверждается соответствующими записями в данном протоколе (л.д.4). </w:t>
      </w:r>
    </w:p>
    <w:p w:rsidR="00AA73BA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061916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</w:t>
      </w:r>
      <w:r>
        <w:rPr>
          <w:sz w:val="28"/>
        </w:rPr>
        <w:t xml:space="preserve">марки марка автомобиля, государственный регистрационный знак Е270НМ561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(л.д.5).</w:t>
      </w:r>
    </w:p>
    <w:p w:rsidR="00AA73BA">
      <w:pPr>
        <w:ind w:firstLine="708"/>
        <w:jc w:val="both"/>
      </w:pPr>
      <w:r>
        <w:rPr>
          <w:sz w:val="28"/>
        </w:rPr>
        <w:t xml:space="preserve">Внесенные в протокол </w:t>
      </w:r>
      <w:r>
        <w:rPr>
          <w:sz w:val="28"/>
        </w:rPr>
        <w:t xml:space="preserve">об отстранении от управления транспортным средством 82 ОТ № 038370 от дата исправления удостоверены должностным лицом, что не вызывает сомнений у суда. </w:t>
      </w:r>
    </w:p>
    <w:p w:rsidR="00AA73BA">
      <w:pPr>
        <w:ind w:firstLine="708"/>
        <w:jc w:val="both"/>
      </w:pPr>
      <w:r>
        <w:rPr>
          <w:sz w:val="28"/>
        </w:rPr>
        <w:t xml:space="preserve">Геращенко С.С. надлежащим образом извещался должностным лицом о необходимости прибыть в </w:t>
      </w:r>
      <w:r>
        <w:rPr>
          <w:sz w:val="28"/>
        </w:rPr>
        <w:t>фио</w:t>
      </w:r>
      <w:r>
        <w:rPr>
          <w:sz w:val="28"/>
        </w:rPr>
        <w:t xml:space="preserve"> ДПС ГИБДД М</w:t>
      </w:r>
      <w:r>
        <w:rPr>
          <w:sz w:val="28"/>
        </w:rPr>
        <w:t xml:space="preserve">ВД </w:t>
      </w:r>
      <w:r>
        <w:rPr>
          <w:sz w:val="28"/>
        </w:rPr>
        <w:t>по Республике Крым для внесения исправлений в протокол об отстранении от управления</w:t>
      </w:r>
      <w:r>
        <w:rPr>
          <w:sz w:val="28"/>
        </w:rPr>
        <w:t xml:space="preserve"> транспортным средством, о чем имеется в материалах дела телефонограмма № 49 от дата, составленная должностным лицом (л.д.22).</w:t>
      </w:r>
    </w:p>
    <w:p w:rsidR="00AA73BA">
      <w:pPr>
        <w:ind w:firstLine="708"/>
        <w:jc w:val="both"/>
      </w:pPr>
      <w:r>
        <w:rPr>
          <w:sz w:val="28"/>
        </w:rPr>
        <w:t>Копии протокола об отстранении от управлени</w:t>
      </w:r>
      <w:r>
        <w:rPr>
          <w:sz w:val="28"/>
        </w:rPr>
        <w:t xml:space="preserve">я транспортным средством с внесенными изменениями направлена Геращенко С.С. по месту его жительства, что подтверждается сопроводительным письмом </w:t>
      </w:r>
      <w:r>
        <w:rPr>
          <w:sz w:val="28"/>
        </w:rPr>
        <w:t>от</w:t>
      </w:r>
      <w:r>
        <w:rPr>
          <w:sz w:val="28"/>
        </w:rPr>
        <w:t xml:space="preserve"> дата и квитанцией об отправке от дата (л.д.23, 24).</w:t>
      </w:r>
    </w:p>
    <w:p w:rsidR="00AA73BA">
      <w:pPr>
        <w:ind w:firstLine="708"/>
        <w:jc w:val="both"/>
      </w:pPr>
      <w:r>
        <w:rPr>
          <w:sz w:val="28"/>
        </w:rPr>
        <w:t xml:space="preserve">Как усматривается из справки старшего инспектора группы </w:t>
      </w:r>
      <w:r>
        <w:rPr>
          <w:sz w:val="28"/>
        </w:rPr>
        <w:t>фио</w:t>
      </w:r>
      <w:r>
        <w:rPr>
          <w:sz w:val="28"/>
        </w:rPr>
        <w:t xml:space="preserve"> ДПС ГИБДД МВД по Республике Крым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дата, гражданин Геращенко С.С., паспортные данные, согласно программного комплекса «ФИС ГИБДД М», ранее не подвергался к административной ответственности, предусмотренной ст. 12.8 КоАП</w:t>
      </w:r>
      <w:r>
        <w:rPr>
          <w:sz w:val="28"/>
        </w:rPr>
        <w:t xml:space="preserve"> РФ, ст. 12.26 КоАП РФ, а также к уголовной ответственности по ч. 2, ч. 4, ч. 6 ст</w:t>
      </w:r>
      <w:r>
        <w:rPr>
          <w:sz w:val="28"/>
        </w:rPr>
        <w:t>. 264 и ст. 264.1 УК РФ не привлекался (л.д.8).</w:t>
      </w:r>
    </w:p>
    <w:p w:rsidR="00AA73BA">
      <w:pPr>
        <w:ind w:firstLine="708"/>
        <w:jc w:val="both"/>
      </w:pPr>
      <w:r>
        <w:rPr>
          <w:sz w:val="28"/>
        </w:rPr>
        <w:t>Согласно п.2.7 Правил дорожного движения Российской Федерации, утвержденных Постановлением Совета Министров - Правительства Ро</w:t>
      </w:r>
      <w:r>
        <w:rPr>
          <w:sz w:val="28"/>
        </w:rPr>
        <w:t xml:space="preserve">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</w:t>
      </w:r>
      <w:r>
        <w:rPr>
          <w:sz w:val="28"/>
        </w:rPr>
        <w:t>состоянии, ставящем под угрозу безопасность движения.</w:t>
      </w:r>
    </w:p>
    <w:p w:rsidR="00AA73BA">
      <w:pPr>
        <w:ind w:firstLine="708"/>
        <w:jc w:val="both"/>
      </w:pPr>
      <w:r>
        <w:rPr>
          <w:sz w:val="28"/>
        </w:rPr>
        <w:t>Согласно п.2.3.2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</w:t>
      </w:r>
      <w:r>
        <w:rPr>
          <w:sz w:val="28"/>
        </w:rPr>
        <w:t>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AA73B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Геращенко С.С.</w:t>
      </w:r>
      <w:r>
        <w:rPr>
          <w:sz w:val="28"/>
        </w:rPr>
        <w:t xml:space="preserve"> не соблюдены.</w:t>
      </w:r>
    </w:p>
    <w:p w:rsidR="00AA73BA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AA73BA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</w:t>
      </w:r>
      <w:r>
        <w:rPr>
          <w:sz w:val="28"/>
        </w:rPr>
        <w:t>д считает достоверными, объективными, допустимыми и достаточными доказательствами по делу для установления вины Геращенко С.С., поскольку они получены в соответствии с требованиями закона, имеют надлежащую процессуальную форму.</w:t>
      </w:r>
    </w:p>
    <w:p w:rsidR="00AA73BA">
      <w:pPr>
        <w:ind w:firstLine="708"/>
        <w:jc w:val="both"/>
      </w:pPr>
      <w:r>
        <w:rPr>
          <w:sz w:val="28"/>
        </w:rPr>
        <w:t>Исследовав и оценив доказате</w:t>
      </w:r>
      <w:r>
        <w:rPr>
          <w:sz w:val="28"/>
        </w:rPr>
        <w:t>льства в их совокупности по правилам, установленным ст. 26.11 КоАП РФ, мировой судья считает, что в действиях Геращенко С.С. имеется состав административного правонарушения, предусмотренного ч. 1 ст. 12.26 КоАП РФ, а именно: невыполнение водителем транспор</w:t>
      </w:r>
      <w:r>
        <w:rPr>
          <w:sz w:val="28"/>
        </w:rPr>
        <w:t>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AA73BA">
      <w:pPr>
        <w:ind w:firstLine="708"/>
        <w:jc w:val="both"/>
      </w:pPr>
      <w:r>
        <w:rPr>
          <w:sz w:val="28"/>
        </w:rPr>
        <w:t xml:space="preserve">Вина Геращенко С.С. установлена, а его </w:t>
      </w:r>
      <w:r>
        <w:rPr>
          <w:sz w:val="28"/>
        </w:rPr>
        <w:t>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>
        <w:rPr>
          <w:sz w:val="28"/>
        </w:rPr>
        <w:t>я (бездействие) не содержат уголовно наказуемого деяния.</w:t>
      </w:r>
    </w:p>
    <w:p w:rsidR="00AA73BA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Геращенко С.С. освидетельствования на состояние опьянения, поскольку д</w:t>
      </w:r>
      <w:r>
        <w:rPr>
          <w:sz w:val="28"/>
        </w:rPr>
        <w:t>ействия должностного лица по направлению Геращенко С.С.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>
        <w:rPr>
          <w:sz w:val="28"/>
        </w:rPr>
        <w:t>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AA73BA">
      <w:pPr>
        <w:ind w:firstLine="708"/>
        <w:jc w:val="both"/>
      </w:pPr>
      <w:r>
        <w:rPr>
          <w:sz w:val="28"/>
        </w:rPr>
        <w:t>В соответс</w:t>
      </w:r>
      <w:r>
        <w:rPr>
          <w:sz w:val="28"/>
        </w:rPr>
        <w:t>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>
        <w:rPr>
          <w:sz w:val="28"/>
        </w:rPr>
        <w:t>к и другими лицами.</w:t>
      </w:r>
    </w:p>
    <w:p w:rsidR="00AA73BA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</w:t>
      </w:r>
      <w:r>
        <w:rPr>
          <w:sz w:val="28"/>
        </w:rPr>
        <w:t>нистративную ответственность.</w:t>
      </w:r>
    </w:p>
    <w:p w:rsidR="00AA73B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AA73BA">
      <w:pPr>
        <w:ind w:firstLine="708"/>
        <w:jc w:val="both"/>
      </w:pPr>
      <w:r>
        <w:rPr>
          <w:sz w:val="28"/>
        </w:rPr>
        <w:t>Обстоятельствами, смягчающими админи</w:t>
      </w:r>
      <w:r>
        <w:rPr>
          <w:sz w:val="28"/>
        </w:rPr>
        <w:t>стративную ответственность, в соответствии со ст. 4.2 КоАП РФ, мировой судья признает полное признание вины, раскаяние в содеянном, нахождение на иждивении одного малолетнего ребенка.</w:t>
      </w:r>
    </w:p>
    <w:p w:rsidR="00AA73B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</w:t>
      </w:r>
      <w:r>
        <w:rPr>
          <w:sz w:val="28"/>
        </w:rPr>
        <w:t>ствии со ст. 4.3 КоАП РФ, мировым судьей не установлено.</w:t>
      </w:r>
    </w:p>
    <w:p w:rsidR="00AA73B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</w:t>
      </w:r>
      <w:r>
        <w:rPr>
          <w:sz w:val="28"/>
        </w:rPr>
        <w:t>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</w:t>
      </w:r>
      <w:r>
        <w:rPr>
          <w:sz w:val="28"/>
        </w:rPr>
        <w:t>вий, не причинивших вред здоровью и крупный ущерб, наличие обстоятельств, смягчающих административную ответственность</w:t>
      </w:r>
      <w:r>
        <w:rPr>
          <w:sz w:val="28"/>
        </w:rPr>
        <w:t xml:space="preserve">, </w:t>
      </w:r>
      <w:r>
        <w:rPr>
          <w:sz w:val="28"/>
        </w:rPr>
        <w:t>отсутствие обстоятельств, отягчающих административную ответственность, а также учитывая данные о личности Геращенко С.С., имущественное п</w:t>
      </w:r>
      <w:r>
        <w:rPr>
          <w:sz w:val="28"/>
        </w:rPr>
        <w:t>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</w:t>
      </w:r>
      <w:r>
        <w:rPr>
          <w:sz w:val="28"/>
        </w:rPr>
        <w:t>ции статьи, установленной ч. 1 ст. 12.26 КоАП РФ.</w:t>
      </w:r>
    </w:p>
    <w:p w:rsidR="00AA73B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AA73BA">
      <w:pPr>
        <w:ind w:firstLine="426"/>
        <w:jc w:val="center"/>
      </w:pPr>
      <w:r>
        <w:rPr>
          <w:b/>
          <w:sz w:val="28"/>
        </w:rPr>
        <w:t>ПОСТАНОВИЛ:</w:t>
      </w:r>
    </w:p>
    <w:p w:rsidR="00AA73BA">
      <w:pPr>
        <w:ind w:firstLine="708"/>
        <w:jc w:val="both"/>
      </w:pPr>
      <w:r>
        <w:rPr>
          <w:b/>
          <w:sz w:val="28"/>
        </w:rPr>
        <w:t>Геращенко Сергея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</w:t>
      </w:r>
      <w:r>
        <w:rPr>
          <w:sz w:val="28"/>
        </w:rPr>
        <w:t>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A73BA">
      <w:pPr>
        <w:ind w:firstLine="708"/>
        <w:jc w:val="both"/>
      </w:pPr>
      <w:r>
        <w:rPr>
          <w:sz w:val="28"/>
        </w:rPr>
        <w:t>Штраф подлежит уплат</w:t>
      </w:r>
      <w:r>
        <w:rPr>
          <w:sz w:val="28"/>
        </w:rPr>
        <w:t xml:space="preserve">е по реквизитам: получатель платежа: УФК по Республике Крым (УМВД России по адрес), ИНН телефон, КПП телефон, </w:t>
      </w:r>
      <w:r>
        <w:rPr>
          <w:sz w:val="28"/>
        </w:rPr>
        <w:t>р</w:t>
      </w:r>
      <w:r>
        <w:rPr>
          <w:sz w:val="28"/>
        </w:rPr>
        <w:t>/с 40102810645370000035, лицевой счет 04751А92590, ЕКС № 40102810645370000035, Банк получателя: ОТДЕЛЕНИЕ РЕСПУБЛИКИ КРЫМ наименование организаци</w:t>
      </w:r>
      <w:r>
        <w:rPr>
          <w:sz w:val="28"/>
        </w:rPr>
        <w:t xml:space="preserve">и//УФК по адрес 03100643000000017500,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УИН 18810491226000010615, назначение платежа – административный штраф.</w:t>
      </w:r>
    </w:p>
    <w:p w:rsidR="00AA73BA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</w:t>
      </w:r>
      <w:r>
        <w:rPr>
          <w:sz w:val="28"/>
        </w:rPr>
        <w:t xml:space="preserve">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A73BA">
      <w:pPr>
        <w:ind w:firstLine="708"/>
        <w:jc w:val="both"/>
      </w:pPr>
      <w:r>
        <w:rPr>
          <w:sz w:val="28"/>
        </w:rPr>
        <w:t>Согласно ст. 32.2 Ко</w:t>
      </w:r>
      <w:r>
        <w:rPr>
          <w:sz w:val="28"/>
        </w:rPr>
        <w:t>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</w:t>
      </w:r>
      <w:r>
        <w:rPr>
          <w:sz w:val="28"/>
        </w:rPr>
        <w:t xml:space="preserve">ев, предусмотренных </w:t>
      </w:r>
      <w:hyperlink r:id="rId5" w:anchor="dst5081" w:history="1">
        <w:r>
          <w:rPr>
            <w:color w:val="0000FF"/>
            <w:sz w:val="28"/>
            <w:u w:val="single"/>
          </w:rPr>
          <w:t>частями 1.1</w:t>
        </w:r>
      </w:hyperlink>
      <w:r>
        <w:rPr>
          <w:sz w:val="28"/>
        </w:rPr>
        <w:t xml:space="preserve">, </w:t>
      </w:r>
      <w:hyperlink r:id="rId5" w:anchor="dst10010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- </w:t>
      </w:r>
      <w:hyperlink r:id="rId5" w:anchor="dst10012" w:history="1">
        <w:r>
          <w:rPr>
            <w:color w:val="0000FF"/>
            <w:sz w:val="28"/>
            <w:u w:val="single"/>
          </w:rPr>
          <w:t>1.3-3</w:t>
        </w:r>
      </w:hyperlink>
      <w:r>
        <w:rPr>
          <w:sz w:val="28"/>
        </w:rPr>
        <w:t xml:space="preserve"> и </w:t>
      </w:r>
      <w:hyperlink r:id="rId5" w:anchor="dst8312" w:history="1">
        <w:r>
          <w:rPr>
            <w:color w:val="0000FF"/>
            <w:sz w:val="28"/>
            <w:u w:val="singl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</w:t>
      </w:r>
      <w:r>
        <w:rPr>
          <w:sz w:val="28"/>
        </w:rPr>
        <w:t>.</w:t>
      </w:r>
    </w:p>
    <w:p w:rsidR="00AA73B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</w:t>
      </w:r>
      <w:r>
        <w:rPr>
          <w:sz w:val="28"/>
        </w:rPr>
        <w:t xml:space="preserve">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</w:t>
      </w:r>
      <w:r>
        <w:rPr>
          <w:sz w:val="28"/>
        </w:rPr>
        <w:t>обязательные работы на срок</w:t>
      </w:r>
      <w:r>
        <w:rPr>
          <w:sz w:val="28"/>
        </w:rPr>
        <w:t xml:space="preserve"> до пятидесяти часов.</w:t>
      </w:r>
    </w:p>
    <w:p w:rsidR="00AA73BA">
      <w:pPr>
        <w:ind w:firstLine="708"/>
        <w:jc w:val="both"/>
      </w:pPr>
      <w:r>
        <w:rPr>
          <w:sz w:val="28"/>
        </w:rPr>
        <w:t xml:space="preserve">В соответствии со ч. ч. 1, 1.1, 2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</w:t>
      </w:r>
      <w:r>
        <w:rPr>
          <w:sz w:val="28"/>
        </w:rPr>
        <w:t xml:space="preserve">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</w:t>
      </w:r>
      <w:r>
        <w:rPr>
          <w:sz w:val="28"/>
        </w:rPr>
        <w:t xml:space="preserve">ументы, предусмотренные </w:t>
      </w:r>
      <w:hyperlink r:id="rId7" w:anchor="dst6099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7" w:anchor="dst2603" w:history="1">
        <w:r>
          <w:rPr>
            <w:color w:val="0000FF"/>
            <w:sz w:val="28"/>
            <w:u w:val="single"/>
          </w:rPr>
          <w:t>3.1 статьи 32.6</w:t>
        </w:r>
      </w:hyperlink>
      <w:r>
        <w:rPr>
          <w:sz w:val="28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>
        <w:rPr>
          <w:sz w:val="28"/>
        </w:rPr>
        <w:t xml:space="preserve">. В случае </w:t>
      </w:r>
      <w:hyperlink r:id="rId8" w:anchor="dst100158" w:history="1">
        <w:r>
          <w:rPr>
            <w:color w:val="0000FF"/>
            <w:sz w:val="28"/>
            <w:u w:val="single"/>
          </w:rPr>
          <w:t>уклонения</w:t>
        </w:r>
      </w:hyperlink>
      <w:r>
        <w:rPr>
          <w:sz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</w:t>
      </w:r>
      <w:r>
        <w:rPr>
          <w:sz w:val="28"/>
        </w:rPr>
        <w:t xml:space="preserve">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</w:t>
      </w:r>
      <w:r>
        <w:rPr>
          <w:sz w:val="28"/>
        </w:rPr>
        <w:t>ивного наказания, заявления лица об утрате указанных документов.</w:t>
      </w:r>
    </w:p>
    <w:p w:rsidR="00AA73BA">
      <w:pPr>
        <w:ind w:firstLine="708"/>
        <w:jc w:val="both"/>
      </w:pPr>
      <w:r>
        <w:rPr>
          <w:sz w:val="28"/>
        </w:rPr>
        <w:t xml:space="preserve">Разъяснить Геращенко С.С.,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</w:t>
      </w:r>
      <w:r>
        <w:rPr>
          <w:sz w:val="28"/>
        </w:rPr>
        <w:t>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9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г. Саки, Республика Крым) по месту жительства. </w:t>
      </w:r>
    </w:p>
    <w:p w:rsidR="00AA73BA">
      <w:pPr>
        <w:ind w:firstLine="708"/>
        <w:jc w:val="both"/>
      </w:pPr>
      <w:r>
        <w:rPr>
          <w:sz w:val="28"/>
        </w:rPr>
        <w:t>Исполнение постановле</w:t>
      </w:r>
      <w:r>
        <w:rPr>
          <w:sz w:val="28"/>
        </w:rPr>
        <w:t xml:space="preserve">ния в части административного наказания в виде лишения права управления транспортными средствами возложить на Отдел </w:t>
      </w:r>
      <w:r>
        <w:rPr>
          <w:sz w:val="28"/>
        </w:rPr>
        <w:t>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AA73BA">
      <w:pPr>
        <w:ind w:firstLine="708"/>
        <w:jc w:val="both"/>
      </w:pPr>
      <w:r>
        <w:rPr>
          <w:sz w:val="28"/>
        </w:rPr>
        <w:t>Постановление может быть обжаловано в течен</w:t>
      </w:r>
      <w:r>
        <w:rPr>
          <w:sz w:val="28"/>
        </w:rPr>
        <w:t xml:space="preserve">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A73BA">
      <w:pPr>
        <w:ind w:firstLine="708"/>
        <w:jc w:val="both"/>
      </w:pPr>
      <w:r>
        <w:rPr>
          <w:sz w:val="28"/>
        </w:rPr>
        <w:t>Мировой судья Е</w:t>
      </w:r>
      <w:r>
        <w:rPr>
          <w:sz w:val="28"/>
        </w:rPr>
        <w:t>.В. Костюкова</w:t>
      </w:r>
    </w:p>
    <w:p w:rsidR="00AA73B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BA"/>
    <w:rsid w:val="002343B8"/>
    <w:rsid w:val="00AA73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www.consultant.ru/document/cons_doc_LAW_422315/ebf5dddb0d5fcdf25d19cbc40c405fc254be2f76/" TargetMode="External" /><Relationship Id="rId6" Type="http://schemas.openxmlformats.org/officeDocument/2006/relationships/hyperlink" Target="http://www.consultant.ru/document/cons_doc_LAW_422315/1dce3753e09dd89825ecda0893e4cb0428a17ed9/" TargetMode="External" /><Relationship Id="rId7" Type="http://schemas.openxmlformats.org/officeDocument/2006/relationships/hyperlink" Target="http://www.consultant.ru/document/cons_doc_LAW_422315/03488ac9c15ad26de95ef329028f77e4d7dc03bb/" TargetMode="External" /><Relationship Id="rId8" Type="http://schemas.openxmlformats.org/officeDocument/2006/relationships/hyperlink" Target="http://www.consultant.ru/document/cons_doc_LAW_327611/6765b28f29352ad96367b4bb0565cd7b4edbf745/" TargetMode="External" /><Relationship Id="rId9" Type="http://schemas.openxmlformats.org/officeDocument/2006/relationships/hyperlink" Target="https://yandex.ru/maps/org/ogibdd_omvd_rossii_po_razdolnenskomu_rayonu/33386797571/?source=wizbiz_new_map_singl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