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65098" w:rsidP="00B965EB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5-72-6/2020</w:t>
      </w:r>
    </w:p>
    <w:p w:rsidR="00265098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265098">
      <w:pPr>
        <w:ind w:firstLine="708"/>
        <w:jc w:val="both"/>
      </w:pPr>
      <w:r>
        <w:rPr>
          <w:sz w:val="28"/>
        </w:rPr>
        <w:t xml:space="preserve">21 января 2020 года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265098">
      <w:pPr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</w:t>
      </w:r>
      <w:r>
        <w:rPr>
          <w:sz w:val="28"/>
        </w:rPr>
        <w:t>,</w:t>
      </w:r>
    </w:p>
    <w:p w:rsidR="00265098">
      <w:pPr>
        <w:jc w:val="both"/>
      </w:pPr>
      <w:r>
        <w:rPr>
          <w:sz w:val="28"/>
        </w:rPr>
        <w:t xml:space="preserve">с участием лица, </w:t>
      </w:r>
      <w:r>
        <w:rPr>
          <w:sz w:val="28"/>
        </w:rPr>
        <w:t xml:space="preserve">привлекаемого к административной ответственности </w:t>
      </w:r>
      <w:r>
        <w:rPr>
          <w:sz w:val="28"/>
        </w:rPr>
        <w:t>Урсол</w:t>
      </w:r>
      <w:r>
        <w:rPr>
          <w:sz w:val="28"/>
        </w:rPr>
        <w:t xml:space="preserve"> В.А.,</w:t>
      </w:r>
    </w:p>
    <w:p w:rsidR="00265098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председателя Товарище</w:t>
      </w:r>
      <w:r>
        <w:rPr>
          <w:sz w:val="28"/>
        </w:rPr>
        <w:t xml:space="preserve">ства собственников недвижимости «Ветеран» (далее по тексту ТСН «Ветеран») </w:t>
      </w:r>
      <w:r>
        <w:rPr>
          <w:spacing w:val="-4"/>
          <w:sz w:val="28"/>
        </w:rPr>
        <w:t>Урсол</w:t>
      </w:r>
      <w:r>
        <w:rPr>
          <w:spacing w:val="-4"/>
          <w:sz w:val="28"/>
        </w:rPr>
        <w:t xml:space="preserve"> Владиславы Алексеевны</w:t>
      </w:r>
      <w:r>
        <w:rPr>
          <w:sz w:val="28"/>
        </w:rPr>
        <w:t>, паспортные данные, гражданки Российской Федерации, получившей высшее образование, не замужней, несовершеннолетних детей не имеющей, работающей председате</w:t>
      </w:r>
      <w:r>
        <w:rPr>
          <w:sz w:val="28"/>
        </w:rPr>
        <w:t>лем «СНТ «Ветеран», ранее привлекаемой к административной ответственности, зарегистрированной и проживающей по</w:t>
      </w:r>
      <w:r>
        <w:rPr>
          <w:sz w:val="28"/>
        </w:rPr>
        <w:t xml:space="preserve"> адресу: адрес</w:t>
      </w:r>
    </w:p>
    <w:p w:rsidR="00265098">
      <w:pPr>
        <w:ind w:firstLine="708"/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ст. 15.5 Кодекса Российской Федерации об адм</w:t>
      </w:r>
      <w:r>
        <w:rPr>
          <w:sz w:val="28"/>
        </w:rPr>
        <w:t xml:space="preserve">инистративных правонарушениях, </w:t>
      </w:r>
    </w:p>
    <w:p w:rsidR="00265098" w:rsidP="00B965EB">
      <w:pPr>
        <w:jc w:val="center"/>
      </w:pPr>
      <w:r>
        <w:rPr>
          <w:b/>
          <w:sz w:val="28"/>
        </w:rPr>
        <w:t>УСТАНОВИЛ:</w:t>
      </w:r>
    </w:p>
    <w:p w:rsidR="00265098">
      <w:pPr>
        <w:ind w:firstLine="708"/>
        <w:jc w:val="both"/>
      </w:pPr>
      <w:r>
        <w:rPr>
          <w:sz w:val="28"/>
        </w:rPr>
        <w:t>Урсол</w:t>
      </w:r>
      <w:r>
        <w:rPr>
          <w:sz w:val="28"/>
        </w:rPr>
        <w:t xml:space="preserve"> В.А., дата, являясь председателем ТСН «Ветеран», расположенного по адресу: адрес, в нарушение ч. 5 ст. 174 Налогового кодекса РФ, не обеспечила своевременно представление налоговой декларации по налогу на до</w:t>
      </w:r>
      <w:r>
        <w:rPr>
          <w:sz w:val="28"/>
        </w:rPr>
        <w:t>бавленную стоимость за адрес дата в установленный срок в Межрайонную ИФНС России № 6 по Республике Крым, предельный срок предоставления которой не позднее дата (включительно).</w:t>
      </w:r>
      <w:r>
        <w:rPr>
          <w:sz w:val="28"/>
        </w:rPr>
        <w:t xml:space="preserve"> Фактически налоговая декларация по налогу на добавленную стоимость за адрес дата</w:t>
      </w:r>
      <w:r>
        <w:rPr>
          <w:sz w:val="28"/>
        </w:rPr>
        <w:t xml:space="preserve"> была предоставлена дата, то есть по истечению установленного законодательством срока.</w:t>
      </w:r>
    </w:p>
    <w:p w:rsidR="00265098">
      <w:pPr>
        <w:ind w:firstLine="708"/>
        <w:jc w:val="both"/>
      </w:pPr>
      <w:r>
        <w:rPr>
          <w:sz w:val="28"/>
        </w:rPr>
        <w:t xml:space="preserve">В судебном заседании должностное лицо </w:t>
      </w:r>
      <w:r>
        <w:rPr>
          <w:sz w:val="28"/>
        </w:rPr>
        <w:t>Урсол</w:t>
      </w:r>
      <w:r>
        <w:rPr>
          <w:sz w:val="28"/>
        </w:rPr>
        <w:t xml:space="preserve"> В.А. вину признала, не оспаривала фактические обстоятельства дела, изложенные в протоколе об административном правонарушении,</w:t>
      </w:r>
      <w:r>
        <w:rPr>
          <w:sz w:val="28"/>
        </w:rPr>
        <w:t xml:space="preserve"> пояснила, что действительно налоговая декларация по налогу на прибыль организаций за 06 месяцев дата была представлена по истечению установленного законом срока. </w:t>
      </w:r>
    </w:p>
    <w:p w:rsidR="00265098">
      <w:pPr>
        <w:ind w:firstLine="708"/>
        <w:jc w:val="both"/>
      </w:pPr>
      <w:r>
        <w:rPr>
          <w:sz w:val="28"/>
        </w:rPr>
        <w:t xml:space="preserve">Выслушав должностное лицо </w:t>
      </w:r>
      <w:r>
        <w:rPr>
          <w:sz w:val="28"/>
        </w:rPr>
        <w:t>Урсол</w:t>
      </w:r>
      <w:r>
        <w:rPr>
          <w:sz w:val="28"/>
        </w:rPr>
        <w:t xml:space="preserve"> В.А., исследовав материалы дела, мировой судья пришел к выво</w:t>
      </w:r>
      <w:r>
        <w:rPr>
          <w:sz w:val="28"/>
        </w:rPr>
        <w:t xml:space="preserve">ду о наличии в действиях должностного лица </w:t>
      </w:r>
      <w:r>
        <w:rPr>
          <w:sz w:val="28"/>
        </w:rPr>
        <w:t>Урсол</w:t>
      </w:r>
      <w:r>
        <w:rPr>
          <w:sz w:val="28"/>
        </w:rPr>
        <w:t xml:space="preserve"> В.А. состава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265098">
      <w:pPr>
        <w:ind w:firstLine="708"/>
        <w:jc w:val="both"/>
      </w:pPr>
      <w:r>
        <w:rPr>
          <w:sz w:val="28"/>
        </w:rPr>
        <w:t>Согласно ч. 5 ст. 174 Налогового кодекса РФ налогоплательщики (в том числе являющиеся налоговыми агентами), а также лица,</w:t>
      </w:r>
      <w:r>
        <w:rPr>
          <w:sz w:val="28"/>
        </w:rPr>
        <w:t xml:space="preserve"> указанные в </w:t>
      </w:r>
      <w:hyperlink r:id="rId4" w:anchor="dst16894" w:history="1">
        <w:r>
          <w:rPr>
            <w:color w:val="0000FF"/>
            <w:sz w:val="28"/>
            <w:u w:val="single"/>
          </w:rPr>
          <w:t>пункте 8 статьи 161</w:t>
        </w:r>
      </w:hyperlink>
      <w:r>
        <w:rPr>
          <w:sz w:val="28"/>
        </w:rPr>
        <w:t xml:space="preserve"> и </w:t>
      </w:r>
      <w:hyperlink r:id="rId5" w:anchor="dst100554" w:history="1">
        <w:r>
          <w:rPr>
            <w:color w:val="0000FF"/>
            <w:sz w:val="28"/>
            <w:u w:val="single"/>
          </w:rPr>
          <w:t>пункте 5 статьи 173</w:t>
        </w:r>
      </w:hyperlink>
      <w:r>
        <w:rPr>
          <w:sz w:val="28"/>
        </w:rPr>
        <w:t xml:space="preserve">настоящего Кодекса, обязаны представить в налоговые органы по месту своего учета соответствующую налоговую </w:t>
      </w:r>
      <w:r>
        <w:rPr>
          <w:sz w:val="28"/>
        </w:rPr>
        <w:t>декларацию по установленному формату в электронной форме по телекоммуникационным каналам связи чер</w:t>
      </w:r>
      <w:r>
        <w:rPr>
          <w:sz w:val="28"/>
        </w:rPr>
        <w:t>ез оператора электронного документооборота в срок не</w:t>
      </w:r>
      <w:r>
        <w:rPr>
          <w:sz w:val="28"/>
        </w:rPr>
        <w:t xml:space="preserve"> позднее 25-го числа месяца, следующего за истекшим налоговым периодом, если иное не предусмотрено настоящей главой.</w:t>
      </w:r>
    </w:p>
    <w:p w:rsidR="00265098">
      <w:pPr>
        <w:ind w:firstLine="708"/>
        <w:jc w:val="both"/>
      </w:pPr>
      <w:r>
        <w:rPr>
          <w:sz w:val="28"/>
        </w:rPr>
        <w:t>Соответственно срок представления налоговой декларации по налогу на добавленную стоимос</w:t>
      </w:r>
      <w:r>
        <w:rPr>
          <w:sz w:val="28"/>
        </w:rPr>
        <w:t>ть за адрес дата не позднее дата.</w:t>
      </w:r>
    </w:p>
    <w:p w:rsidR="00265098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91101935333729300001 от дата, он был составлен в отношении должностного лица </w:t>
      </w:r>
      <w:r>
        <w:rPr>
          <w:sz w:val="28"/>
        </w:rPr>
        <w:t>Урсол</w:t>
      </w:r>
      <w:r>
        <w:rPr>
          <w:sz w:val="28"/>
        </w:rPr>
        <w:t xml:space="preserve"> В.А. за то, что она дата, являясь председателем ТСН «Ветеран», расположенного по ад</w:t>
      </w:r>
      <w:r>
        <w:rPr>
          <w:sz w:val="28"/>
        </w:rPr>
        <w:t>ресу: адрес, в нарушение ч. 5 ст. 174 Налогового кодекса РФ, не обеспечила своевременно представление налоговой декларации по налогу на добавленную стоимость за адрес дата в установленный срок в Межрайонную ИФНС</w:t>
      </w:r>
      <w:r>
        <w:rPr>
          <w:sz w:val="28"/>
        </w:rPr>
        <w:t xml:space="preserve"> России № 6 по Республике Крым, предельный ср</w:t>
      </w:r>
      <w:r>
        <w:rPr>
          <w:sz w:val="28"/>
        </w:rPr>
        <w:t>ок предоставления которой не позднее дата (включительно). Фактически налоговая декларация по налогу на добавленную стоимость за адрес дата была предоставлена дата, то есть по истечению установленного законодательством срока.</w:t>
      </w:r>
    </w:p>
    <w:p w:rsidR="00265098">
      <w:pPr>
        <w:jc w:val="both"/>
      </w:pPr>
      <w:r>
        <w:rPr>
          <w:sz w:val="28"/>
        </w:rPr>
        <w:t>Указанные в протоколе об админи</w:t>
      </w:r>
      <w:r>
        <w:rPr>
          <w:sz w:val="28"/>
        </w:rPr>
        <w:t>стративном правонарушении обстоятельства не предоставления в установленный законодательством о налогах и сборах срок в налоговые органы налоговой декларации по налогу, о которых указано в протоколе об административном правонарушении, подтверждаются имеющим</w:t>
      </w:r>
      <w:r>
        <w:rPr>
          <w:sz w:val="28"/>
        </w:rPr>
        <w:t xml:space="preserve">ися в материалах дела сведениями, согласно которым </w:t>
      </w:r>
      <w:r>
        <w:rPr>
          <w:sz w:val="28"/>
        </w:rPr>
        <w:t>Урсол</w:t>
      </w:r>
      <w:r>
        <w:rPr>
          <w:sz w:val="28"/>
        </w:rPr>
        <w:t xml:space="preserve"> В.А. является председателем ТСН «Ветеран», расположенного по адресу: адрес.</w:t>
      </w:r>
    </w:p>
    <w:p w:rsidR="00265098">
      <w:pPr>
        <w:ind w:firstLine="708"/>
        <w:jc w:val="both"/>
      </w:pPr>
      <w:r>
        <w:rPr>
          <w:sz w:val="28"/>
        </w:rPr>
        <w:t xml:space="preserve">Факт совершения административного правонарушения и виновность должностного лица </w:t>
      </w:r>
      <w:r>
        <w:rPr>
          <w:sz w:val="28"/>
        </w:rPr>
        <w:t>Урсол</w:t>
      </w:r>
      <w:r>
        <w:rPr>
          <w:sz w:val="28"/>
        </w:rPr>
        <w:t xml:space="preserve"> В.А. подтверждены совокупностью доказ</w:t>
      </w:r>
      <w:r>
        <w:rPr>
          <w:sz w:val="28"/>
        </w:rPr>
        <w:t>ательств, достоверность и допустимость которых сомнений не вызывают, а именно: протоколом об административном правонарушении № 91101935333729300001 от дата; копией выписки из ЕГРЮЛ по состоянию на дата, содержащей сведения о юридическом лице Товариществе с</w:t>
      </w:r>
      <w:r>
        <w:rPr>
          <w:sz w:val="28"/>
        </w:rPr>
        <w:t>обственников недвижимости «Ветеран» (ОГРН 1199112009580); квитанцией о приеме налоговой декларации (расчета) в электронном виде.</w:t>
      </w:r>
    </w:p>
    <w:p w:rsidR="00265098">
      <w:pPr>
        <w:ind w:firstLine="708"/>
        <w:jc w:val="both"/>
      </w:pPr>
      <w:r>
        <w:rPr>
          <w:sz w:val="28"/>
        </w:rPr>
        <w:t xml:space="preserve">При таких обстоятельствах в действиях должностного лица </w:t>
      </w:r>
      <w:r>
        <w:rPr>
          <w:sz w:val="28"/>
        </w:rPr>
        <w:t>Урсол</w:t>
      </w:r>
      <w:r>
        <w:rPr>
          <w:sz w:val="28"/>
        </w:rPr>
        <w:t xml:space="preserve"> В.А. имеется состав правонарушения, предусмотренного ст. 15.5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РФ, а именно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265098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</w:t>
      </w:r>
      <w:r>
        <w:rPr>
          <w:sz w:val="28"/>
        </w:rPr>
        <w:t>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65098">
      <w:pPr>
        <w:ind w:firstLine="708"/>
        <w:jc w:val="both"/>
      </w:pPr>
      <w:r>
        <w:rPr>
          <w:sz w:val="28"/>
        </w:rPr>
        <w:t xml:space="preserve">Обстоятельств, исключающих производство по делу об административном правонарушении, </w:t>
      </w:r>
      <w:r>
        <w:rPr>
          <w:sz w:val="28"/>
        </w:rPr>
        <w:t xml:space="preserve">предусмотренных </w:t>
      </w:r>
      <w:hyperlink r:id="rId6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Кодекса </w:t>
      </w:r>
      <w:r>
        <w:rPr>
          <w:sz w:val="28"/>
        </w:rPr>
        <w:t xml:space="preserve">Российской Федерации об административных правонарушениях, не установлено. </w:t>
      </w:r>
    </w:p>
    <w:p w:rsidR="00265098">
      <w:pPr>
        <w:ind w:firstLine="708"/>
        <w:jc w:val="both"/>
      </w:pPr>
      <w:r>
        <w:rPr>
          <w:sz w:val="28"/>
        </w:rPr>
        <w:t>Обстоятельством, смягчающим административную ответственность, мировым судье</w:t>
      </w:r>
      <w:r>
        <w:rPr>
          <w:sz w:val="28"/>
        </w:rPr>
        <w:t>й признается полное признание вины.</w:t>
      </w:r>
    </w:p>
    <w:p w:rsidR="00265098">
      <w:pPr>
        <w:ind w:firstLine="708"/>
        <w:jc w:val="both"/>
      </w:pPr>
      <w:r>
        <w:rPr>
          <w:sz w:val="28"/>
        </w:rPr>
        <w:t xml:space="preserve">Обстоятельством, отягчающим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мировой судья признает повторное совершение однородного административного правонарушения.</w:t>
      </w:r>
    </w:p>
    <w:p w:rsidR="00265098">
      <w:pPr>
        <w:ind w:firstLine="708"/>
        <w:jc w:val="both"/>
      </w:pPr>
      <w:r>
        <w:rPr>
          <w:sz w:val="28"/>
        </w:rPr>
        <w:t xml:space="preserve">Срок давности привлечения к </w:t>
      </w:r>
      <w:r>
        <w:rPr>
          <w:sz w:val="28"/>
        </w:rPr>
        <w:t xml:space="preserve">административной ответственности, установленного </w:t>
      </w:r>
      <w:hyperlink r:id="rId6" w:anchor="/document/12125267/entry/45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4.5</w:t>
        </w:r>
      </w:hyperlink>
      <w:r>
        <w:rPr>
          <w:sz w:val="28"/>
        </w:rPr>
        <w:t xml:space="preserve"> Кодекса Российской Федерации об административных правонарушениях для данной категории дел на момент вынесения настоящего</w:t>
      </w:r>
      <w:r>
        <w:rPr>
          <w:sz w:val="28"/>
        </w:rPr>
        <w:t xml:space="preserve"> решения не истек</w:t>
      </w:r>
    </w:p>
    <w:p w:rsidR="00265098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наличие обстоятельств, смягчающих и отягчающих административную ответственность, данные о личности должностного лица </w:t>
      </w:r>
      <w:r>
        <w:rPr>
          <w:sz w:val="28"/>
        </w:rPr>
        <w:t>Урсол</w:t>
      </w:r>
      <w:r>
        <w:rPr>
          <w:sz w:val="28"/>
        </w:rPr>
        <w:t xml:space="preserve"> В.А., её имущественное положение, миро</w:t>
      </w:r>
      <w:r>
        <w:rPr>
          <w:sz w:val="28"/>
        </w:rPr>
        <w:t>вой судья пришел к выводу о необходимости назначения административного наказание в виде штрафа в нижнем пределе санкции статьи.</w:t>
      </w:r>
    </w:p>
    <w:p w:rsidR="00265098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265098">
      <w:pPr>
        <w:jc w:val="center"/>
      </w:pPr>
      <w:r>
        <w:rPr>
          <w:b/>
          <w:sz w:val="28"/>
        </w:rPr>
        <w:t>ПОСТАНОВИЛ:</w:t>
      </w:r>
    </w:p>
    <w:p w:rsidR="00265098">
      <w:pPr>
        <w:ind w:firstLine="708"/>
        <w:jc w:val="both"/>
      </w:pPr>
      <w:r>
        <w:rPr>
          <w:sz w:val="28"/>
        </w:rPr>
        <w:t xml:space="preserve">Должностное лицо - </w:t>
      </w:r>
      <w:r>
        <w:rPr>
          <w:sz w:val="28"/>
        </w:rPr>
        <w:t xml:space="preserve">председателя Товарищества собственников недвижимости «Ветеран» </w:t>
      </w:r>
      <w:r>
        <w:rPr>
          <w:spacing w:val="-4"/>
          <w:sz w:val="28"/>
        </w:rPr>
        <w:t>Урсол</w:t>
      </w:r>
      <w:r>
        <w:rPr>
          <w:spacing w:val="-4"/>
          <w:sz w:val="28"/>
        </w:rPr>
        <w:t xml:space="preserve"> Владиславу Алексеевну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</w:t>
      </w:r>
      <w:r>
        <w:rPr>
          <w:sz w:val="28"/>
        </w:rPr>
        <w:t>ить ей административное наказание и назначить ему административное наказание в виде административного штрафа в размере 300 (триста) рублей.</w:t>
      </w:r>
    </w:p>
    <w:p w:rsidR="00265098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265098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</w:t>
      </w:r>
      <w:r>
        <w:rPr>
          <w:sz w:val="28"/>
        </w:rPr>
        <w:t xml:space="preserve">СССР, 28 </w:t>
      </w:r>
    </w:p>
    <w:p w:rsidR="00265098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265098">
      <w:pPr>
        <w:ind w:firstLine="708"/>
        <w:jc w:val="both"/>
      </w:pPr>
      <w:r>
        <w:rPr>
          <w:sz w:val="28"/>
        </w:rPr>
        <w:t xml:space="preserve">ИНН: телефон </w:t>
      </w:r>
    </w:p>
    <w:p w:rsidR="00265098">
      <w:pPr>
        <w:ind w:firstLine="708"/>
        <w:jc w:val="both"/>
      </w:pPr>
      <w:r>
        <w:rPr>
          <w:sz w:val="28"/>
        </w:rPr>
        <w:t>КПП: 910201001</w:t>
      </w:r>
    </w:p>
    <w:p w:rsidR="00265098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265098">
      <w:pPr>
        <w:ind w:firstLine="708"/>
        <w:jc w:val="both"/>
      </w:pPr>
      <w:r>
        <w:rPr>
          <w:sz w:val="28"/>
        </w:rPr>
        <w:t xml:space="preserve">БИК: телефон </w:t>
      </w:r>
    </w:p>
    <w:p w:rsidR="00265098">
      <w:pPr>
        <w:ind w:firstLine="708"/>
        <w:jc w:val="both"/>
      </w:pPr>
      <w:r>
        <w:rPr>
          <w:sz w:val="28"/>
        </w:rPr>
        <w:t>Счет: 40101810335100010001</w:t>
      </w:r>
    </w:p>
    <w:p w:rsidR="00265098">
      <w:pPr>
        <w:ind w:firstLine="708"/>
        <w:jc w:val="both"/>
      </w:pPr>
      <w:r>
        <w:rPr>
          <w:sz w:val="28"/>
        </w:rPr>
        <w:t>КБК те</w:t>
      </w:r>
      <w:r>
        <w:rPr>
          <w:sz w:val="28"/>
        </w:rPr>
        <w:t xml:space="preserve">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265098">
      <w:pPr>
        <w:ind w:firstLine="708"/>
        <w:jc w:val="both"/>
      </w:pPr>
      <w:r>
        <w:rPr>
          <w:sz w:val="28"/>
        </w:rPr>
        <w:t>ОКТМО 35721000</w:t>
      </w:r>
    </w:p>
    <w:p w:rsidR="00265098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</w:t>
      </w:r>
      <w:r>
        <w:rPr>
          <w:sz w:val="28"/>
        </w:rPr>
        <w:t>район и городской округ Саки) Республики Крым, расположенном по адресу: ул. Трудовая,</w:t>
      </w:r>
      <w:r>
        <w:rPr>
          <w:sz w:val="28"/>
        </w:rPr>
        <w:t xml:space="preserve"> 8, г. Саки, Республика Крым.</w:t>
      </w:r>
    </w:p>
    <w:p w:rsidR="00265098">
      <w:pPr>
        <w:ind w:firstLine="708"/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</w:t>
      </w:r>
      <w:r>
        <w:rPr>
          <w:sz w:val="28"/>
        </w:rPr>
        <w:t xml:space="preserve">ения постановления о наложении административного штрафа в законную силу. </w:t>
      </w:r>
    </w:p>
    <w:p w:rsidR="00265098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</w:t>
      </w:r>
      <w:r>
        <w:rPr>
          <w:sz w:val="28"/>
        </w:rPr>
        <w:t>ениях будет взыскана в принудительном порядке.</w:t>
      </w:r>
    </w:p>
    <w:p w:rsidR="00265098" w:rsidP="00B965EB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</w:t>
      </w:r>
      <w:r>
        <w:rPr>
          <w:sz w:val="28"/>
        </w:rPr>
        <w:t>льный район и городской округ Саки) Республики Крым, со дня вручения или получения копии постановления.</w:t>
      </w:r>
    </w:p>
    <w:p w:rsidR="00B965EB">
      <w:pPr>
        <w:jc w:val="both"/>
      </w:pPr>
    </w:p>
    <w:p w:rsidR="00265098" w:rsidP="00B965EB">
      <w:pPr>
        <w:ind w:firstLine="708"/>
      </w:pPr>
      <w:r>
        <w:rPr>
          <w:sz w:val="28"/>
        </w:rPr>
        <w:t xml:space="preserve">Мировой судья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265098">
      <w:pPr>
        <w:jc w:val="both"/>
      </w:pPr>
    </w:p>
    <w:sectPr w:rsidSect="0026509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65098"/>
    <w:rsid w:val="00265098"/>
    <w:rsid w:val="00B965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6694/80b88dc050bc39f8a6a48904da24c0df6be6fff2/" TargetMode="External" /><Relationship Id="rId5" Type="http://schemas.openxmlformats.org/officeDocument/2006/relationships/hyperlink" Target="http://www.consultant.ru/document/cons_doc_LAW_326694/1c8f4250f7544cd0f68bb824a4de705518843db2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