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74C2">
      <w:pPr>
        <w:ind w:firstLine="708"/>
        <w:jc w:val="right"/>
      </w:pPr>
      <w:r>
        <w:rPr>
          <w:sz w:val="27"/>
        </w:rPr>
        <w:t>Дело № 5-70-6/2023</w:t>
      </w:r>
    </w:p>
    <w:p w:rsidR="00B774C2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B774C2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B774C2">
      <w:pPr>
        <w:ind w:firstLine="708"/>
      </w:pPr>
      <w:r>
        <w:rPr>
          <w:sz w:val="27"/>
        </w:rPr>
        <w:t xml:space="preserve">01 февраля 2023 года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B774C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 Елена Валериевна</w:t>
      </w:r>
      <w:r>
        <w:rPr>
          <w:spacing w:val="-4"/>
          <w:sz w:val="27"/>
        </w:rPr>
        <w:t xml:space="preserve">, </w:t>
      </w:r>
    </w:p>
    <w:p w:rsidR="00B774C2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</w:t>
      </w:r>
      <w:r>
        <w:rPr>
          <w:spacing w:val="-4"/>
          <w:sz w:val="27"/>
        </w:rPr>
        <w:t xml:space="preserve"> фонда Российской Федерации по Республике Крым в отношении директора наименование организации Московского Владимира Викторовича, паспортные данные, гражданина РФ (паспортные данные), ранее не привлекаемого к административной ответственности, проживающего п</w:t>
      </w:r>
      <w:r>
        <w:rPr>
          <w:spacing w:val="-4"/>
          <w:sz w:val="27"/>
        </w:rPr>
        <w:t xml:space="preserve">о адресу: адрес, </w:t>
      </w:r>
    </w:p>
    <w:p w:rsidR="00B774C2">
      <w:pPr>
        <w:ind w:firstLine="708"/>
        <w:jc w:val="both"/>
      </w:pPr>
      <w:r>
        <w:rPr>
          <w:spacing w:val="-4"/>
          <w:sz w:val="27"/>
        </w:rPr>
        <w:t>привлекаемого к административной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B774C2">
      <w:pPr>
        <w:ind w:firstLine="708"/>
        <w:jc w:val="center"/>
      </w:pPr>
      <w:r>
        <w:rPr>
          <w:sz w:val="27"/>
        </w:rPr>
        <w:t>У С Т А Н О В И Л:</w:t>
      </w:r>
    </w:p>
    <w:p w:rsidR="00B774C2">
      <w:pPr>
        <w:ind w:firstLine="708"/>
        <w:jc w:val="both"/>
      </w:pPr>
      <w:r>
        <w:rPr>
          <w:sz w:val="27"/>
        </w:rPr>
        <w:t xml:space="preserve">Московский В.В., дата, являясь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 xml:space="preserve">, </w:t>
      </w:r>
      <w:r>
        <w:rPr>
          <w:sz w:val="27"/>
        </w:rPr>
        <w:t>расположенного</w:t>
      </w:r>
      <w:r>
        <w:rPr>
          <w:sz w:val="27"/>
        </w:rPr>
        <w:t xml:space="preserve"> п</w:t>
      </w:r>
      <w:r>
        <w:rPr>
          <w:sz w:val="27"/>
        </w:rPr>
        <w:t xml:space="preserve">о адресу: адрес, </w:t>
      </w:r>
      <w:r>
        <w:rPr>
          <w:sz w:val="27"/>
        </w:rPr>
        <w:t>влд</w:t>
      </w:r>
      <w:r>
        <w:rPr>
          <w:sz w:val="27"/>
        </w:rPr>
        <w:t xml:space="preserve">. 52а, допустил несвоевременное предоставление отчетности по форме СЗВ-М в программно-техническом </w:t>
      </w:r>
      <w:r>
        <w:rPr>
          <w:sz w:val="27"/>
        </w:rPr>
        <w:t>комплексе</w:t>
      </w:r>
      <w:r>
        <w:rPr>
          <w:sz w:val="27"/>
        </w:rPr>
        <w:t xml:space="preserve"> ПФР за дата, по сроку, установленному законодательством не позднее дата. Страхователь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</w:t>
      </w:r>
      <w:r>
        <w:rPr>
          <w:sz w:val="27"/>
        </w:rPr>
        <w:t xml:space="preserve">ная» по телекоммуникационным каналам связи в отношении 1 (одного) застрахованного лица – дата, то есть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</w:t>
      </w:r>
      <w:r>
        <w:rPr>
          <w:sz w:val="27"/>
        </w:rPr>
        <w:t xml:space="preserve">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B774C2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Московский</w:t>
      </w:r>
      <w:r>
        <w:rPr>
          <w:sz w:val="27"/>
        </w:rPr>
        <w:t xml:space="preserve"> В.В. не явился. О дне, времени и месте</w:t>
      </w:r>
      <w:r>
        <w:rPr>
          <w:sz w:val="27"/>
        </w:rPr>
        <w:t xml:space="preserve">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уведомлением о вручении судебной корреспонденции. О причинах своей неявки суду не сообщил. Ходатайств об отложении дела в суд не предоставил. </w:t>
      </w:r>
    </w:p>
    <w:p w:rsidR="00B774C2">
      <w:pPr>
        <w:ind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</w:t>
      </w:r>
      <w:r>
        <w:rPr>
          <w:sz w:val="27"/>
        </w:rPr>
        <w:t>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774C2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</w:t>
      </w:r>
      <w:r>
        <w:rPr>
          <w:sz w:val="27"/>
        </w:rPr>
        <w:t xml:space="preserve">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</w:t>
      </w:r>
      <w:r>
        <w:rPr>
          <w:sz w:val="27"/>
        </w:rPr>
        <w:t>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</w:t>
      </w:r>
      <w:r>
        <w:rPr>
          <w:sz w:val="27"/>
        </w:rPr>
        <w:t xml:space="preserve">акже в случае возвращения почтового отправления с отметкой об истечении срока хранения. </w:t>
      </w:r>
    </w:p>
    <w:p w:rsidR="00B774C2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Московский В.В. извещен надлежащим образом о дне и времени рассмотрения дела об </w:t>
      </w:r>
      <w:r>
        <w:rPr>
          <w:sz w:val="27"/>
        </w:rPr>
        <w:t>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Московского В.В.</w:t>
      </w:r>
    </w:p>
    <w:p w:rsidR="00B774C2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</w:t>
      </w:r>
      <w:r>
        <w:rPr>
          <w:sz w:val="27"/>
        </w:rPr>
        <w:t>пришел к выводу о наличии в действиях должностного лица Московского В.В. состава правонарушения, предусмотренного ч. 1 ст. 15.33.2 КоАП РФ, исходя из следующего.</w:t>
      </w:r>
    </w:p>
    <w:p w:rsidR="00B774C2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</w:t>
      </w:r>
      <w:r>
        <w:rPr>
          <w:sz w:val="27"/>
        </w:rPr>
        <w:t>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774C2">
      <w:pPr>
        <w:ind w:firstLine="708"/>
        <w:jc w:val="both"/>
      </w:pPr>
      <w:r>
        <w:rPr>
          <w:sz w:val="27"/>
        </w:rPr>
        <w:t>Часть 1 статьи 15.33.2 КоАП Р</w:t>
      </w:r>
      <w:r>
        <w:rPr>
          <w:sz w:val="27"/>
        </w:rPr>
        <w:t xml:space="preserve">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</w:t>
      </w:r>
      <w:r>
        <w:rPr>
          <w:sz w:val="27"/>
        </w:rPr>
        <w:t>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</w:t>
      </w:r>
      <w:r>
        <w:rPr>
          <w:sz w:val="27"/>
        </w:rPr>
        <w:t>ме</w:t>
      </w:r>
      <w:r>
        <w:rPr>
          <w:sz w:val="27"/>
        </w:rPr>
        <w:t xml:space="preserve"> или в искаженном виде. </w:t>
      </w:r>
    </w:p>
    <w:p w:rsidR="00B774C2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</w:t>
      </w:r>
      <w:r>
        <w:rPr>
          <w:sz w:val="27"/>
        </w:rPr>
        <w:t>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</w:t>
      </w:r>
      <w:r>
        <w:rPr>
          <w:sz w:val="27"/>
        </w:rPr>
        <w:t>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</w:t>
      </w:r>
      <w:r>
        <w:rPr>
          <w:sz w:val="27"/>
        </w:rPr>
        <w:t xml:space="preserve">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B774C2">
      <w:pPr>
        <w:ind w:firstLine="708"/>
        <w:jc w:val="both"/>
      </w:pPr>
      <w:r>
        <w:rPr>
          <w:sz w:val="27"/>
        </w:rPr>
        <w:t xml:space="preserve">1) страховой </w:t>
      </w:r>
      <w:r>
        <w:rPr>
          <w:sz w:val="27"/>
        </w:rPr>
        <w:t>номер индивидуального лицевого счета;</w:t>
      </w:r>
    </w:p>
    <w:p w:rsidR="00B774C2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B774C2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774C2">
      <w:pPr>
        <w:ind w:firstLine="708"/>
        <w:jc w:val="both"/>
      </w:pPr>
      <w:r>
        <w:rPr>
          <w:sz w:val="27"/>
        </w:rPr>
        <w:t>Вина должностного лица Московского В.В. в</w:t>
      </w:r>
      <w:r>
        <w:rPr>
          <w:sz w:val="27"/>
        </w:rPr>
        <w:t xml:space="preserve"> предъявленном правонарушении доказана материалами дела, а именно: протоколом об административном правонарушении № 204 от дата; скриншотом из программного комплекса; копией сведения о застрахованных лицах; копией протокола проверки отчетности; копией выпис</w:t>
      </w:r>
      <w:r>
        <w:rPr>
          <w:sz w:val="27"/>
        </w:rPr>
        <w:t xml:space="preserve">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B774C2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</w:t>
      </w:r>
      <w:r>
        <w:rPr>
          <w:sz w:val="27"/>
        </w:rPr>
        <w:t xml:space="preserve">ми для привлечения к административной ответственности. </w:t>
      </w:r>
    </w:p>
    <w:p w:rsidR="00B774C2">
      <w:pPr>
        <w:ind w:firstLine="709"/>
        <w:jc w:val="both"/>
      </w:pPr>
      <w:r>
        <w:rPr>
          <w:sz w:val="27"/>
        </w:rPr>
        <w:t>Действия должностного лица Московского В.В.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</w:t>
      </w:r>
      <w:r>
        <w:rPr>
          <w:sz w:val="27"/>
        </w:rPr>
        <w:t>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</w:t>
      </w:r>
      <w:r>
        <w:rPr>
          <w:sz w:val="27"/>
        </w:rPr>
        <w:t xml:space="preserve">еме обязательного пенсионного страхования. </w:t>
      </w:r>
    </w:p>
    <w:p w:rsidR="00B774C2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</w:t>
      </w:r>
      <w:r>
        <w:rPr>
          <w:sz w:val="27"/>
        </w:rPr>
        <w:t>гчающие и отягчающие административную ответственность.</w:t>
      </w:r>
    </w:p>
    <w:p w:rsidR="00B774C2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774C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</w:t>
      </w:r>
      <w:r>
        <w:rPr>
          <w:sz w:val="27"/>
        </w:rPr>
        <w:t>е обстоятельств, смягчающих и отягчающих административную ответственность, учитывая данные о личности должностного лица Московского В.В., согласно сведениям, предоставленным в материалах дела, ранее не привлекаемого к административной ответственности за со</w:t>
      </w:r>
      <w:r>
        <w:rPr>
          <w:sz w:val="27"/>
        </w:rPr>
        <w:t>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</w:t>
      </w:r>
      <w:r>
        <w:rPr>
          <w:sz w:val="27"/>
        </w:rPr>
        <w:t xml:space="preserve"> наказания в виде административного штрафа в нижн</w:t>
      </w:r>
      <w:r>
        <w:rPr>
          <w:sz w:val="27"/>
        </w:rPr>
        <w:t>ем пределе санкции ч. 1 ст. 15.33.2 КоАП РФ.</w:t>
      </w:r>
    </w:p>
    <w:p w:rsidR="00B774C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B774C2">
      <w:pPr>
        <w:jc w:val="center"/>
      </w:pPr>
      <w:r>
        <w:rPr>
          <w:sz w:val="27"/>
        </w:rPr>
        <w:t>ПОСТАНОВИЛ:</w:t>
      </w:r>
    </w:p>
    <w:p w:rsidR="00B774C2" w:rsidP="00965A31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наименование организации Московского Владимира Викторовича</w:t>
      </w:r>
      <w:r>
        <w:rPr>
          <w:sz w:val="27"/>
        </w:rPr>
        <w:t xml:space="preserve"> признать виновным в соверш</w:t>
      </w:r>
      <w:r>
        <w:rPr>
          <w:sz w:val="27"/>
        </w:rPr>
        <w:t>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(трех</w:t>
      </w:r>
      <w:r>
        <w:rPr>
          <w:sz w:val="27"/>
        </w:rPr>
        <w:t>сот) рублей.</w:t>
      </w:r>
    </w:p>
    <w:p w:rsidR="00B774C2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ИН</w:t>
      </w:r>
      <w:r>
        <w:rPr>
          <w:sz w:val="27"/>
        </w:rPr>
        <w:t>Н: телефон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Республика Крым банка России//УФК по адрес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B774C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B774C2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204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B774C2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</w:t>
      </w:r>
      <w:r>
        <w:rPr>
          <w:sz w:val="27"/>
        </w:rPr>
        <w:t xml:space="preserve">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B774C2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 административный штраф должен быть уплачен лицом, п</w:t>
      </w:r>
      <w:r>
        <w:rPr>
          <w:sz w:val="27"/>
        </w:rP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774C2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</w:t>
      </w:r>
      <w:r>
        <w:rPr>
          <w:sz w:val="27"/>
        </w:rPr>
        <w:t>штрафа на основании ст. 32.2 КоАП РФ будет взыскана в принудительном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B774C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</w:t>
      </w:r>
      <w:r>
        <w:rPr>
          <w:sz w:val="27"/>
        </w:rPr>
        <w:t>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65A31">
      <w:pPr>
        <w:ind w:firstLine="708"/>
        <w:jc w:val="both"/>
      </w:pPr>
    </w:p>
    <w:p w:rsidR="00B774C2" w:rsidP="00965A31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C2"/>
    <w:rsid w:val="00965A31"/>
    <w:rsid w:val="00B774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