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 5-72-7/2017</w:t>
      </w:r>
    </w:p>
    <w:p w:rsidR="00A77B3E" w:rsidP="00445702">
      <w:pPr>
        <w:jc w:val="center"/>
      </w:pPr>
      <w:r>
        <w:t>ПОСТАНОВЛЕНИЕ</w:t>
      </w:r>
    </w:p>
    <w:p w:rsidR="00A77B3E">
      <w:r>
        <w:t xml:space="preserve">08 февраля 2017 года                                                                   </w:t>
      </w:r>
      <w:r>
        <w:t xml:space="preserve">           </w:t>
      </w:r>
      <w:r>
        <w:t xml:space="preserve">               </w:t>
      </w:r>
      <w:r>
        <w:t>г</w:t>
      </w:r>
      <w:r>
        <w:t>. Саки</w:t>
      </w:r>
    </w:p>
    <w:p w:rsidR="00A77B3E" w:rsidP="00445702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Темирга</w:t>
      </w:r>
      <w:r>
        <w:t>лиева</w:t>
      </w:r>
      <w:r>
        <w:t xml:space="preserve"> </w:t>
      </w:r>
      <w:r>
        <w:t>Амира</w:t>
      </w:r>
      <w:r>
        <w:t xml:space="preserve"> </w:t>
      </w:r>
      <w:r>
        <w:t>Фаиновича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445702">
      <w:pPr>
        <w:jc w:val="both"/>
      </w:pPr>
      <w:r>
        <w:t>Темиргалиева</w:t>
      </w:r>
      <w:r>
        <w:t xml:space="preserve"> </w:t>
      </w:r>
      <w:r>
        <w:t>Амира</w:t>
      </w:r>
      <w:r>
        <w:t xml:space="preserve"> </w:t>
      </w:r>
      <w:r>
        <w:t>Фаиновича</w:t>
      </w:r>
      <w:r>
        <w:t>, паспортные данные, гражданина Российской Федерации, женатого, имеющего двоих детей, работающего в</w:t>
      </w:r>
      <w:r>
        <w:t xml:space="preserve"> филиале «</w:t>
      </w:r>
      <w:r>
        <w:t>Крымэнергонавигация</w:t>
      </w:r>
      <w:r>
        <w:t xml:space="preserve">» (адрес) в должности диспетчера по обслуживанию воздушным движением, ранее не привлекаемого к административной </w:t>
      </w:r>
      <w:r>
        <w:t>ответственности,зарегистрированного</w:t>
      </w:r>
      <w:r>
        <w:t xml:space="preserve"> по адресу: адрес, фактически проживающего по адресу: адрес, тел.: телефон,</w:t>
      </w:r>
    </w:p>
    <w:p w:rsidR="00A77B3E" w:rsidP="00445702">
      <w:pPr>
        <w:jc w:val="both"/>
      </w:pPr>
      <w:r>
        <w:t>о пр</w:t>
      </w:r>
      <w:r>
        <w:t xml:space="preserve">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445702">
      <w:pPr>
        <w:jc w:val="center"/>
      </w:pPr>
      <w:r>
        <w:t>УСТАНОВИЛ:</w:t>
      </w:r>
    </w:p>
    <w:p w:rsidR="00A77B3E" w:rsidP="00445702">
      <w:pPr>
        <w:jc w:val="both"/>
      </w:pPr>
      <w:r>
        <w:t xml:space="preserve">дата в время гражданин </w:t>
      </w:r>
      <w:r>
        <w:t>Темиргалиев</w:t>
      </w:r>
      <w:r>
        <w:t xml:space="preserve"> А.Ф. на адрес в адрес, управляя транспортны</w:t>
      </w:r>
      <w:r>
        <w:t>м средством марки марка автомобиля, государственный регистрационный знак А941СТ82, с явными признаками алкогольного опьянения (запах алкоголя изо рта) отказался от выполнения законного требования сотрудника полиции о прохождении медицинского освидетельство</w:t>
      </w:r>
      <w:r>
        <w:t xml:space="preserve">вания на состояние опьянения, чем нарушил  п. 2.3.2 Правил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445702">
      <w:pPr>
        <w:jc w:val="both"/>
      </w:pPr>
      <w:r>
        <w:t xml:space="preserve">В судебном заседании </w:t>
      </w:r>
      <w:r>
        <w:t>Темиргалиев</w:t>
      </w:r>
      <w:r>
        <w:t xml:space="preserve"> А.Ф. вину в содеянном признал полно</w:t>
      </w:r>
      <w:r>
        <w:t>стью, раскаялся.</w:t>
      </w:r>
    </w:p>
    <w:p w:rsidR="00A77B3E" w:rsidP="00445702">
      <w:pPr>
        <w:jc w:val="both"/>
      </w:pPr>
      <w:r>
        <w:t xml:space="preserve">Выслушав пояснения </w:t>
      </w:r>
      <w:r>
        <w:t>Темиргалиева</w:t>
      </w:r>
      <w:r>
        <w:t xml:space="preserve"> А.Ф., исследовав письменные доказательства и фактические данные в совокупности, мировой судья приходит к выводу, что вина </w:t>
      </w:r>
      <w:r>
        <w:t>Темиргалиева</w:t>
      </w:r>
      <w:r>
        <w:t xml:space="preserve"> А.Ф. во вменяемом ему правонарушении нашла свое подтверждение в судебном</w:t>
      </w:r>
      <w:r>
        <w:t xml:space="preserve"> заседании следующими доказательствами: </w:t>
      </w:r>
    </w:p>
    <w:p w:rsidR="00A77B3E" w:rsidP="00445702">
      <w:pPr>
        <w:jc w:val="both"/>
      </w:pPr>
      <w:r>
        <w:t xml:space="preserve">       </w:t>
      </w:r>
      <w:r>
        <w:tab/>
        <w:t>- протоколом об административном правонарушении 61 АГ телефон от дата;</w:t>
      </w:r>
    </w:p>
    <w:p w:rsidR="00A77B3E" w:rsidP="00445702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основанием для отстранения </w:t>
      </w:r>
      <w:r>
        <w:t>Тем</w:t>
      </w:r>
      <w:r>
        <w:t>иргалиева</w:t>
      </w:r>
      <w:r>
        <w:t xml:space="preserve"> А.Ф. от управления транспортным средством послужило наличие следующего основания: запах алкоголя изо рта; </w:t>
      </w:r>
    </w:p>
    <w:p w:rsidR="00A77B3E" w:rsidP="00445702">
      <w:pPr>
        <w:jc w:val="both"/>
      </w:pPr>
      <w:r>
        <w:t>Как усматривается из акта освидетельствования на состояние алкогольного опьянения 61 АА телефон от дата, были приняты меры к проведению осв</w:t>
      </w:r>
      <w:r>
        <w:t xml:space="preserve">идетельствования </w:t>
      </w:r>
      <w:r>
        <w:t>Темиргалиева</w:t>
      </w:r>
      <w:r>
        <w:t xml:space="preserve"> А.Ф. на состояние алкогольного опьянения с применением технического средства измерения в связи с наличием у </w:t>
      </w:r>
      <w:r>
        <w:t>Темиргалиева</w:t>
      </w:r>
      <w:r>
        <w:t xml:space="preserve"> А.Ф. признака алкогольного опьянения (запах алкоголя изо рта), от прохождения которого </w:t>
      </w:r>
      <w:r>
        <w:t>Темиргалиев</w:t>
      </w:r>
      <w:r>
        <w:t xml:space="preserve"> А.Ф. о</w:t>
      </w:r>
      <w:r>
        <w:t>тказался, что подтверждается соответствующими записями в данном акте.</w:t>
      </w:r>
    </w:p>
    <w:p w:rsidR="00A77B3E" w:rsidP="00445702">
      <w:pPr>
        <w:jc w:val="both"/>
      </w:pPr>
      <w:r>
        <w:t xml:space="preserve">- протоколом о направлении на медицинское освидетельствование на состояние опьянения 61 АК № 595233 от дата, согласно которому </w:t>
      </w:r>
      <w:r>
        <w:t>Темиргалиев</w:t>
      </w:r>
      <w:r>
        <w:t xml:space="preserve"> А.Ф. отказался от медицинского освидетельствова</w:t>
      </w:r>
      <w:r>
        <w:t>ния на состояние опьянения;</w:t>
      </w:r>
    </w:p>
    <w:p w:rsidR="00A77B3E" w:rsidP="00445702">
      <w:pPr>
        <w:jc w:val="both"/>
      </w:pPr>
      <w:r>
        <w:t>- рапортом сотрудника полиции о выявленном административном правонарушении;</w:t>
      </w:r>
    </w:p>
    <w:p w:rsidR="00A77B3E" w:rsidP="00445702">
      <w:pPr>
        <w:jc w:val="both"/>
      </w:pPr>
      <w:r>
        <w:t xml:space="preserve">- признательными показаниями </w:t>
      </w:r>
      <w:r>
        <w:t>Темиргалиева</w:t>
      </w:r>
      <w:r>
        <w:t xml:space="preserve"> А.Ф., данными в судебном заседании.</w:t>
      </w:r>
    </w:p>
    <w:p w:rsidR="00A77B3E" w:rsidP="00445702">
      <w:pPr>
        <w:jc w:val="both"/>
      </w:pPr>
      <w:r>
        <w:t>Согласно п.2.7 ПДД РФ водителю запрещается управлять транспортным средство</w:t>
      </w:r>
      <w: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45702">
      <w:pPr>
        <w:jc w:val="both"/>
      </w:pPr>
      <w:r>
        <w:t>Согласно п. 2.3.2. ПДД РФ водител</w:t>
      </w:r>
      <w:r>
        <w:t>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</w:t>
      </w:r>
      <w:r>
        <w:t xml:space="preserve"> освидетельствования на состояние опьянения.</w:t>
      </w:r>
    </w:p>
    <w:p w:rsidR="00A77B3E" w:rsidP="00445702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Темиргалиевым</w:t>
      </w:r>
      <w:r>
        <w:t xml:space="preserve"> А.Ф. не соблюдены.</w:t>
      </w:r>
    </w:p>
    <w:p w:rsidR="00A77B3E" w:rsidP="00445702">
      <w:pPr>
        <w:jc w:val="both"/>
      </w:pPr>
      <w:r>
        <w:t>Доказательства по делу являются допустимыми.</w:t>
      </w:r>
    </w:p>
    <w:p w:rsidR="00A77B3E" w:rsidP="00445702">
      <w:pPr>
        <w:jc w:val="both"/>
      </w:pPr>
      <w:r>
        <w:t xml:space="preserve">Исследовав и оценив доказательства в их совокупности, мировой </w:t>
      </w:r>
      <w:r>
        <w:t xml:space="preserve">судья считает, что в действиях </w:t>
      </w:r>
      <w:r>
        <w:t>Темиргалиева</w:t>
      </w:r>
      <w:r>
        <w:t xml:space="preserve"> А.Ф.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деяния, вина </w:t>
      </w:r>
      <w:r>
        <w:t>Темиргалиева</w:t>
      </w:r>
      <w:r>
        <w:t xml:space="preserve"> А.Ф.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</w:t>
      </w:r>
      <w:r>
        <w:t>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445702">
      <w:pPr>
        <w:jc w:val="both"/>
      </w:pPr>
      <w:r>
        <w:t>Учитывая вышеизложенное, мировой судья приходит к выводу о законности требований уполномоченного должностного лица</w:t>
      </w:r>
      <w:r>
        <w:t xml:space="preserve"> о прохождении </w:t>
      </w:r>
      <w:r>
        <w:t>Темиргалиева</w:t>
      </w:r>
      <w:r>
        <w:t xml:space="preserve"> А.Ф. освидетельствования на состояние опьянения, поскольку действия должностного лица по направлению </w:t>
      </w:r>
      <w:r>
        <w:t>Темиргалиева</w:t>
      </w:r>
      <w:r>
        <w:t xml:space="preserve"> А.Ф. на медицинское освидетельствование соответствуют требованиям Правил освидетельствования лица, которое управля</w:t>
      </w:r>
      <w: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t>ние его результатов, утвержденное постановлением правительства РФ от дата № 475.</w:t>
      </w:r>
    </w:p>
    <w:p w:rsidR="00A77B3E" w:rsidP="00445702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t>енное положение, обстоятельства, смягчающие и отягчающие административную ответственность.</w:t>
      </w:r>
    </w:p>
    <w:p w:rsidR="00A77B3E" w:rsidP="00445702">
      <w:pPr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</w:t>
      </w:r>
      <w:r>
        <w:t>государством мерой ответ</w:t>
      </w:r>
      <w:r>
        <w:t>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445702">
      <w:pPr>
        <w:jc w:val="both"/>
      </w:pPr>
      <w:r>
        <w:t>При рассмотрении вопроса о назначении наказания, принимаются во внимание харак</w:t>
      </w:r>
      <w:r>
        <w:t>тер совершенного правонарушения, личность лица, привлекаемого к административной ответственности, и учитывается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445702">
      <w:pPr>
        <w:jc w:val="both"/>
      </w:pPr>
      <w:r>
        <w:t>Учитывая наличие см</w:t>
      </w:r>
      <w:r>
        <w:t xml:space="preserve">ягчающих и отсутствие отягчающих вину обстоятельств, мировой судья считает возможным назначить </w:t>
      </w:r>
      <w:r>
        <w:t>Темиргалиеву</w:t>
      </w:r>
      <w:r>
        <w:t xml:space="preserve"> А.Ф. наказание в виде административного штрафа в размере сумма с лишением права управления транспортными средствами на срок один год и шесть месяцев</w:t>
      </w:r>
      <w:r>
        <w:t>, считая данное наказание достаточным для предупреждения совершения новых правонарушений.</w:t>
      </w:r>
    </w:p>
    <w:p w:rsidR="00A77B3E" w:rsidP="00445702">
      <w:pPr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</w:t>
      </w:r>
      <w:r>
        <w:t>ВИЛ :</w:t>
      </w:r>
    </w:p>
    <w:p w:rsidR="00A77B3E"/>
    <w:p w:rsidR="00A77B3E" w:rsidP="00445702">
      <w:pPr>
        <w:jc w:val="both"/>
      </w:pPr>
      <w:r>
        <w:t xml:space="preserve">Признать </w:t>
      </w:r>
      <w:r>
        <w:t>Темиргалиева</w:t>
      </w:r>
      <w:r>
        <w:t xml:space="preserve"> </w:t>
      </w:r>
      <w:r>
        <w:t>Амира</w:t>
      </w:r>
      <w:r>
        <w:t xml:space="preserve"> </w:t>
      </w:r>
      <w:r>
        <w:t>Фаиновича</w:t>
      </w:r>
      <w:r>
        <w:t xml:space="preserve">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сумма с лишением права управления транспортными</w:t>
      </w:r>
      <w:r>
        <w:t xml:space="preserve"> средствами на срок один год и шесть месяцев.</w:t>
      </w:r>
    </w:p>
    <w:p w:rsidR="00A77B3E" w:rsidP="00445702">
      <w:pPr>
        <w:jc w:val="both"/>
      </w:pPr>
      <w:r>
        <w:t>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40101810335100010001, Отделение по адрес Центрального банка, БИК телефон, КПП телефон, ОКТМО телефон, КБК 1</w:t>
      </w:r>
      <w:r>
        <w:t>8811630020016000140, УИН 18810491162600006036, назначение платежа – административный штраф.</w:t>
      </w:r>
    </w:p>
    <w:p w:rsidR="00A77B3E" w:rsidP="00445702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</w:t>
      </w:r>
      <w:r>
        <w:t>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445702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</w:t>
      </w:r>
      <w:r>
        <w:t>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>
        <w:t>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45702">
      <w:pPr>
        <w:jc w:val="both"/>
      </w:pPr>
      <w:r>
        <w:t>В течение трех рабочих дней со дня вступления в законную силу постановления лицо, лишенное специального права,</w:t>
      </w:r>
      <w:r>
        <w:t xml:space="preserve">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</w:t>
      </w:r>
      <w:r>
        <w:t>административного наказания, а в случае его утраты заявить об этом в указанный</w:t>
      </w:r>
      <w:r>
        <w:t xml:space="preserve"> орган в тот же срок.</w:t>
      </w:r>
    </w:p>
    <w:p w:rsidR="00A77B3E" w:rsidP="00445702">
      <w:pPr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</w:t>
      </w:r>
      <w:r>
        <w:t>инистративного наказания, заявления лица, лишенного специального права, об утрате указанных документов.</w:t>
      </w:r>
    </w:p>
    <w:p w:rsidR="00A77B3E" w:rsidP="00445702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</w:t>
      </w:r>
      <w:r>
        <w:t xml:space="preserve">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445702">
      <w:pPr>
        <w:jc w:val="both"/>
      </w:pPr>
    </w:p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</w:t>
      </w:r>
      <w:r>
        <w:t xml:space="preserve">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692F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FDE"/>
    <w:rsid w:val="00445702"/>
    <w:rsid w:val="00692F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F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