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379F6">
      <w:pPr>
        <w:jc w:val="right"/>
      </w:pPr>
      <w:r>
        <w:rPr>
          <w:sz w:val="28"/>
        </w:rPr>
        <w:t>Дело № 5-72-8/2020</w:t>
      </w:r>
    </w:p>
    <w:p w:rsidR="009379F6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9379F6">
      <w:r>
        <w:rPr>
          <w:sz w:val="28"/>
        </w:rPr>
        <w:t xml:space="preserve">09 января 2020 года 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9379F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Горбаненко</w:t>
      </w:r>
      <w:r>
        <w:rPr>
          <w:sz w:val="28"/>
        </w:rPr>
        <w:t xml:space="preserve"> Н.Н.,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9379F6">
      <w:pPr>
        <w:ind w:firstLine="708"/>
        <w:jc w:val="both"/>
      </w:pPr>
      <w:r>
        <w:rPr>
          <w:b/>
          <w:sz w:val="28"/>
        </w:rPr>
        <w:t>Гор</w:t>
      </w:r>
      <w:r>
        <w:rPr>
          <w:b/>
          <w:sz w:val="28"/>
        </w:rPr>
        <w:t>баненко</w:t>
      </w:r>
      <w:r>
        <w:rPr>
          <w:b/>
          <w:sz w:val="28"/>
        </w:rPr>
        <w:t xml:space="preserve"> Николая Николаевича, </w:t>
      </w:r>
      <w:r>
        <w:rPr>
          <w:sz w:val="28"/>
        </w:rPr>
        <w:t xml:space="preserve">паспортные данные, гражданина Российской Федерации, образование среднее, нетрудоустроенного, холостого, несовершеннолетних детей не имеющего, инвалида 3 группы по зрению, ранее привлекаемого к административной ответственности, </w:t>
      </w:r>
      <w:r>
        <w:rPr>
          <w:sz w:val="28"/>
        </w:rPr>
        <w:t>зарегистрированного и проживающего по адресу: адрес,</w:t>
      </w:r>
    </w:p>
    <w:p w:rsidR="009379F6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4 ст. 20.25 Кодекса Российской Федерации об административных правонарушениях,</w:t>
      </w:r>
    </w:p>
    <w:p w:rsidR="009379F6">
      <w:pPr>
        <w:jc w:val="center"/>
      </w:pPr>
      <w:r>
        <w:rPr>
          <w:sz w:val="28"/>
        </w:rPr>
        <w:t>У С Т А Н О В И Л:</w:t>
      </w:r>
    </w:p>
    <w:p w:rsidR="009379F6">
      <w:pPr>
        <w:ind w:firstLine="708"/>
        <w:jc w:val="both"/>
      </w:pPr>
      <w:r>
        <w:rPr>
          <w:sz w:val="28"/>
        </w:rPr>
        <w:t xml:space="preserve">Постановлением </w:t>
      </w:r>
      <w:r>
        <w:rPr>
          <w:sz w:val="28"/>
        </w:rPr>
        <w:t xml:space="preserve">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 делу об административном правонарушении № 5-72-539/2018 от дата </w:t>
      </w:r>
      <w:r>
        <w:rPr>
          <w:sz w:val="28"/>
        </w:rPr>
        <w:t>Горбаненко</w:t>
      </w:r>
      <w:r>
        <w:rPr>
          <w:sz w:val="28"/>
        </w:rPr>
        <w:t xml:space="preserve"> Н.Н. привлечен к административной ответственн</w:t>
      </w:r>
      <w:r>
        <w:rPr>
          <w:sz w:val="28"/>
        </w:rPr>
        <w:t xml:space="preserve">ости по ч. 1 ст. 20.25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обязательных работ на срок 20 (двадцать) часов.</w:t>
      </w:r>
      <w:r>
        <w:rPr>
          <w:sz w:val="28"/>
        </w:rPr>
        <w:t xml:space="preserve"> Однако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Горбаненко</w:t>
      </w:r>
      <w:r>
        <w:rPr>
          <w:sz w:val="28"/>
        </w:rPr>
        <w:t xml:space="preserve"> Н.Н. уклоняется от отбывания обязательных работ в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поселения, расположен</w:t>
      </w:r>
      <w:r>
        <w:rPr>
          <w:sz w:val="28"/>
        </w:rPr>
        <w:t>ного по адресу: адрес, выразившееся в неоднократном невыходе на обязательные работы, а именно: дата, дата, дата, дата, дата, обязательные работы не отбывал без уважительных причин, тем самым совершил административное правонарушение, предусмотренное ч. 4 ст</w:t>
      </w:r>
      <w:r>
        <w:rPr>
          <w:sz w:val="28"/>
        </w:rPr>
        <w:t xml:space="preserve">. 20.25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9379F6">
      <w:pPr>
        <w:spacing w:line="280" w:lineRule="atLeast"/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Горбаненко</w:t>
      </w:r>
      <w:r>
        <w:rPr>
          <w:sz w:val="28"/>
        </w:rPr>
        <w:t xml:space="preserve"> Н.Н. вину признал, не оспаривал фактические обстоятельства дела, изложенные в протоколе об административном правонарушении, пояснил суду, что не отбывал обязательные работы, поскольку думал, что у него обяз</w:t>
      </w:r>
      <w:r>
        <w:rPr>
          <w:sz w:val="28"/>
        </w:rPr>
        <w:t xml:space="preserve">ательные работы погасились штрафом. Просил назначить наказание в виде ареста в минимальном размере. </w:t>
      </w:r>
    </w:p>
    <w:p w:rsidR="009379F6">
      <w:pPr>
        <w:spacing w:line="280" w:lineRule="atLeast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 уклонение от отбывания обязательных работ, влечет наложение административного штрафа в размере от ста пятидесяти тысяч до т</w:t>
      </w:r>
      <w:r>
        <w:rPr>
          <w:sz w:val="28"/>
        </w:rPr>
        <w:t>рехсот тысяч рублей или административный арест на срок до пятнадцати суток.</w:t>
      </w:r>
    </w:p>
    <w:p w:rsidR="009379F6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Горбаненко</w:t>
      </w:r>
      <w:r>
        <w:rPr>
          <w:sz w:val="28"/>
        </w:rPr>
        <w:t xml:space="preserve"> Н.Н. во вменяемом ему административном правонарушении подтверждается следующими письменными материалами дела, а именно: протоколом об административном правонарушени</w:t>
      </w:r>
      <w:r>
        <w:rPr>
          <w:sz w:val="28"/>
        </w:rPr>
        <w:t xml:space="preserve">и № 1/20/8220-АП от 09.01.2020 года;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 делу об административном правонарушении № 5-72-539/2018 от дат</w:t>
      </w:r>
      <w:r>
        <w:rPr>
          <w:sz w:val="28"/>
        </w:rPr>
        <w:t>а;</w:t>
      </w:r>
      <w:r>
        <w:rPr>
          <w:sz w:val="28"/>
        </w:rPr>
        <w:t xml:space="preserve"> копией постановления судебного пристава-исполнителя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о возбуждении исполнительного производства от дата; копией предупреждения от дата; копией постановления судебного пристава-исполнителя о направлении лица, которому назн</w:t>
      </w:r>
      <w:r>
        <w:rPr>
          <w:sz w:val="28"/>
        </w:rPr>
        <w:t xml:space="preserve">ачено административное наказание в виде обязательных работ, к месту отбытия наказания </w:t>
      </w:r>
      <w:r>
        <w:rPr>
          <w:sz w:val="28"/>
        </w:rPr>
        <w:t>от</w:t>
      </w:r>
      <w:r>
        <w:rPr>
          <w:sz w:val="28"/>
        </w:rPr>
        <w:t xml:space="preserve"> дата; копией Распоряжения № 37/19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принятии лица, которому назначено административное наказание к месту отбытия наказания в виде обязательных работ; копией г</w:t>
      </w:r>
      <w:r>
        <w:rPr>
          <w:sz w:val="28"/>
        </w:rPr>
        <w:t xml:space="preserve">рафика выполнения обязательных работ гр. </w:t>
      </w:r>
      <w:r>
        <w:rPr>
          <w:sz w:val="28"/>
        </w:rPr>
        <w:t>Горбаненко</w:t>
      </w:r>
      <w:r>
        <w:rPr>
          <w:sz w:val="28"/>
        </w:rPr>
        <w:t xml:space="preserve"> Н.Н. на адрес сельского поселения, утвержденного дата; копией табеля учета рабочего времени за дата; копией объяснения </w:t>
      </w:r>
      <w:r>
        <w:rPr>
          <w:sz w:val="28"/>
        </w:rPr>
        <w:t>Горбаненко</w:t>
      </w:r>
      <w:r>
        <w:rPr>
          <w:sz w:val="28"/>
        </w:rPr>
        <w:t xml:space="preserve"> Н.Н.</w:t>
      </w:r>
    </w:p>
    <w:p w:rsidR="009379F6">
      <w:pPr>
        <w:spacing w:line="280" w:lineRule="atLeast"/>
        <w:ind w:firstLine="708"/>
        <w:jc w:val="both"/>
      </w:pPr>
      <w:r>
        <w:rPr>
          <w:sz w:val="28"/>
        </w:rPr>
        <w:t>Судом установлено, что согласно табеля учета рабочего времени по обяз</w:t>
      </w:r>
      <w:r>
        <w:rPr>
          <w:sz w:val="28"/>
        </w:rPr>
        <w:t xml:space="preserve">ательным работам </w:t>
      </w:r>
      <w:r>
        <w:rPr>
          <w:sz w:val="28"/>
        </w:rPr>
        <w:t>за</w:t>
      </w:r>
      <w:r>
        <w:rPr>
          <w:sz w:val="28"/>
        </w:rPr>
        <w:t xml:space="preserve"> дата, </w:t>
      </w:r>
      <w:r>
        <w:rPr>
          <w:sz w:val="28"/>
        </w:rPr>
        <w:t>Горбаненко</w:t>
      </w:r>
      <w:r>
        <w:rPr>
          <w:sz w:val="28"/>
        </w:rPr>
        <w:t xml:space="preserve"> Н.Н. не являлся на работу для отбывания обязательных работ, без уважительных причин. Итого, </w:t>
      </w:r>
      <w:r>
        <w:rPr>
          <w:sz w:val="28"/>
        </w:rPr>
        <w:t>Горбаненко</w:t>
      </w:r>
      <w:r>
        <w:rPr>
          <w:sz w:val="28"/>
        </w:rPr>
        <w:t xml:space="preserve"> Н.Н. не </w:t>
      </w:r>
      <w:r>
        <w:rPr>
          <w:sz w:val="28"/>
        </w:rPr>
        <w:t>отработаны</w:t>
      </w:r>
      <w:r>
        <w:rPr>
          <w:sz w:val="28"/>
        </w:rPr>
        <w:t xml:space="preserve"> 20 часов назначенных ему обязательных работ. </w:t>
      </w:r>
    </w:p>
    <w:p w:rsidR="009379F6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Горб</w:t>
      </w:r>
      <w:r>
        <w:rPr>
          <w:sz w:val="28"/>
        </w:rPr>
        <w:t>аненко</w:t>
      </w:r>
      <w:r>
        <w:rPr>
          <w:sz w:val="28"/>
        </w:rPr>
        <w:t xml:space="preserve"> Н.Н. в совершении административного правонарушения полностью доказана,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9379F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</w:t>
      </w:r>
      <w:r>
        <w:rPr>
          <w:sz w:val="28"/>
        </w:rPr>
        <w:t xml:space="preserve">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sz w:val="28"/>
        </w:rPr>
        <w:t>правонарушений</w:t>
      </w:r>
      <w:r>
        <w:rPr>
          <w:sz w:val="28"/>
        </w:rPr>
        <w:t xml:space="preserve"> как самим правонарушителем, так и другими лицами.</w:t>
      </w:r>
    </w:p>
    <w:p w:rsidR="009379F6">
      <w:pPr>
        <w:ind w:firstLine="708"/>
        <w:jc w:val="both"/>
      </w:pPr>
      <w:r>
        <w:rPr>
          <w:sz w:val="28"/>
        </w:rPr>
        <w:t xml:space="preserve">При рассмотрении вопроса </w:t>
      </w:r>
      <w:r>
        <w:rPr>
          <w:sz w:val="28"/>
        </w:rPr>
        <w:t>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и учитывается смягчающее вину обстоятельство – признание вины, а также отсутствие отягчающих ответственно</w:t>
      </w:r>
      <w:r>
        <w:rPr>
          <w:sz w:val="28"/>
        </w:rPr>
        <w:t>сть обстоятельств.</w:t>
      </w:r>
    </w:p>
    <w:p w:rsidR="009379F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а также состояние здоровья, являющегося инвалидом 3 группы по зрению, что мировой судья признает обстоятельствами, смя</w:t>
      </w:r>
      <w:r>
        <w:rPr>
          <w:sz w:val="28"/>
        </w:rPr>
        <w:t xml:space="preserve">гчающими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Горбаненко</w:t>
      </w:r>
      <w:r>
        <w:rPr>
          <w:sz w:val="28"/>
        </w:rPr>
        <w:t xml:space="preserve"> Н.Н., а также, учитывая имущественное положение лица, привлекаемого к административной </w:t>
      </w:r>
      <w:r>
        <w:rPr>
          <w:sz w:val="28"/>
        </w:rPr>
        <w:t xml:space="preserve">ответственности, </w:t>
      </w:r>
      <w:r>
        <w:rPr>
          <w:sz w:val="28"/>
        </w:rPr>
        <w:t>мировой судья пришел к выводу о возможности назначить</w:t>
      </w:r>
      <w:r>
        <w:rPr>
          <w:sz w:val="28"/>
        </w:rPr>
        <w:t xml:space="preserve"> </w:t>
      </w:r>
      <w:r>
        <w:rPr>
          <w:sz w:val="28"/>
        </w:rPr>
        <w:t>Горбаненко</w:t>
      </w:r>
      <w:r>
        <w:rPr>
          <w:sz w:val="28"/>
        </w:rPr>
        <w:t xml:space="preserve"> Н.Н. наказание в виде административного ареста сроком на 2 суток, считая данное наказание достаточным для предупреждения совершения новых правонарушений.</w:t>
      </w:r>
    </w:p>
    <w:p w:rsidR="009379F6">
      <w:pPr>
        <w:ind w:firstLine="708"/>
        <w:jc w:val="both"/>
      </w:pPr>
      <w:r>
        <w:rPr>
          <w:sz w:val="28"/>
        </w:rPr>
        <w:t>Учитывая размер штрафа, мировой судья</w:t>
      </w:r>
      <w:r>
        <w:rPr>
          <w:sz w:val="28"/>
        </w:rPr>
        <w:t xml:space="preserve"> считает, что штраф не представляется возможным назначить ввиду имущественного и семейного положение лица, привлекаемого к административной ответственности. Учитывая состояние здоровья </w:t>
      </w:r>
      <w:r>
        <w:rPr>
          <w:sz w:val="28"/>
        </w:rPr>
        <w:t>Горбаненко</w:t>
      </w:r>
      <w:r>
        <w:rPr>
          <w:sz w:val="28"/>
        </w:rPr>
        <w:t xml:space="preserve"> Н.Н. (инвалидом 1 или 2 группы не являющегося), препятствий </w:t>
      </w:r>
      <w:r>
        <w:rPr>
          <w:sz w:val="28"/>
        </w:rPr>
        <w:t>для применения административного ареста, мировым судьей не установлено.</w:t>
      </w:r>
    </w:p>
    <w:p w:rsidR="009379F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9379F6">
      <w:pPr>
        <w:spacing w:line="280" w:lineRule="atLeast"/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4A0B7D">
      <w:pPr>
        <w:spacing w:line="280" w:lineRule="atLeast"/>
        <w:ind w:firstLine="708"/>
        <w:jc w:val="center"/>
      </w:pPr>
    </w:p>
    <w:p w:rsidR="009379F6">
      <w:pPr>
        <w:spacing w:line="280" w:lineRule="atLeast"/>
        <w:ind w:firstLine="708"/>
        <w:jc w:val="both"/>
      </w:pPr>
      <w:r>
        <w:rPr>
          <w:b/>
          <w:sz w:val="28"/>
        </w:rPr>
        <w:t>Горбаненко</w:t>
      </w:r>
      <w:r>
        <w:rPr>
          <w:b/>
          <w:sz w:val="28"/>
        </w:rPr>
        <w:t xml:space="preserve"> Николая Николаевича</w:t>
      </w:r>
      <w:r>
        <w:rPr>
          <w:sz w:val="28"/>
        </w:rPr>
        <w:t xml:space="preserve"> признать виновным в совершении административног</w:t>
      </w:r>
      <w:r>
        <w:rPr>
          <w:sz w:val="28"/>
        </w:rPr>
        <w:t xml:space="preserve">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ареста сроком 2 (двое) суток.</w:t>
      </w:r>
    </w:p>
    <w:p w:rsidR="009379F6">
      <w:pPr>
        <w:spacing w:line="280" w:lineRule="atLeast"/>
        <w:ind w:firstLine="708"/>
        <w:jc w:val="both"/>
      </w:pPr>
      <w:r>
        <w:rPr>
          <w:sz w:val="28"/>
        </w:rPr>
        <w:t>Срок административного ареста исчислять с 09 января 2020 года с время.</w:t>
      </w:r>
    </w:p>
    <w:p w:rsidR="009379F6">
      <w:pPr>
        <w:spacing w:line="280" w:lineRule="atLeast"/>
        <w:ind w:firstLine="708"/>
        <w:jc w:val="both"/>
      </w:pPr>
      <w:r>
        <w:rPr>
          <w:sz w:val="28"/>
        </w:rPr>
        <w:t>Постановление подлежит немедл</w:t>
      </w:r>
      <w:r>
        <w:rPr>
          <w:sz w:val="28"/>
        </w:rPr>
        <w:t>енному исполнению органами внутренних дел.</w:t>
      </w:r>
    </w:p>
    <w:p w:rsidR="009379F6" w:rsidP="004A0B7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</w:t>
      </w:r>
      <w:r>
        <w:rPr>
          <w:sz w:val="28"/>
        </w:rPr>
        <w:t>кой округ Саки) Республики Крым, со дня вручения или получения копии постановления.</w:t>
      </w:r>
    </w:p>
    <w:p w:rsidR="004A0B7D">
      <w:pPr>
        <w:jc w:val="both"/>
      </w:pPr>
    </w:p>
    <w:p w:rsidR="009379F6">
      <w:r>
        <w:rPr>
          <w:sz w:val="28"/>
        </w:rPr>
        <w:t xml:space="preserve">Мировой судья 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9379F6"/>
    <w:sectPr w:rsidSect="009379F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379F6"/>
    <w:rsid w:val="004A0B7D"/>
    <w:rsid w:val="009379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