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35F76">
      <w:pPr>
        <w:pStyle w:val="Heading1"/>
        <w:spacing w:before="0" w:after="0"/>
        <w:ind w:firstLine="567"/>
        <w:jc w:val="right"/>
      </w:pPr>
      <w:r>
        <w:rPr>
          <w:rFonts w:ascii="Times New Roman" w:hAnsi="Times New Roman" w:cs="Times New Roman"/>
          <w:b w:val="0"/>
          <w:sz w:val="27"/>
        </w:rPr>
        <w:t>Дело № 5-72-14/2023</w:t>
      </w:r>
    </w:p>
    <w:p w:rsidR="00035F76">
      <w:pPr>
        <w:pStyle w:val="Heading1"/>
        <w:spacing w:before="0" w:after="0"/>
        <w:ind w:firstLine="567"/>
        <w:jc w:val="right"/>
      </w:pPr>
      <w:r>
        <w:rPr>
          <w:rFonts w:ascii="Times New Roman" w:hAnsi="Times New Roman" w:cs="Times New Roman"/>
          <w:b w:val="0"/>
          <w:sz w:val="27"/>
        </w:rPr>
        <w:t>УИД 91MS0072-телефон-телефон</w:t>
      </w:r>
    </w:p>
    <w:p w:rsidR="00035F76">
      <w:pPr>
        <w:ind w:firstLine="567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035F76">
      <w:pPr>
        <w:ind w:firstLine="567"/>
        <w:jc w:val="both"/>
      </w:pPr>
      <w:r>
        <w:rPr>
          <w:sz w:val="27"/>
        </w:rPr>
        <w:t xml:space="preserve">16 февраля 2023 года                                                                             </w:t>
      </w:r>
      <w:r>
        <w:rPr>
          <w:sz w:val="27"/>
        </w:rPr>
        <w:t>г. Саки</w:t>
      </w:r>
    </w:p>
    <w:p w:rsidR="00035F76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</w:t>
      </w:r>
      <w:r>
        <w:rPr>
          <w:sz w:val="27"/>
        </w:rPr>
        <w:t>Е.В.,</w:t>
      </w:r>
    </w:p>
    <w:p w:rsidR="00035F76">
      <w:pPr>
        <w:ind w:firstLine="708"/>
        <w:jc w:val="both"/>
      </w:pPr>
      <w:r>
        <w:rPr>
          <w:sz w:val="27"/>
        </w:rPr>
        <w:t xml:space="preserve">с участием помощника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Республики Крым – Литвиновой А.А., </w:t>
      </w:r>
    </w:p>
    <w:p w:rsidR="00035F76">
      <w:pPr>
        <w:ind w:firstLine="708"/>
        <w:jc w:val="both"/>
      </w:pPr>
      <w:r>
        <w:rPr>
          <w:sz w:val="27"/>
        </w:rPr>
        <w:t>защитника Дьяченко А.Ю. – Гольдберг Н.В.,</w:t>
      </w:r>
    </w:p>
    <w:p w:rsidR="00035F76">
      <w:pPr>
        <w:ind w:firstLine="708"/>
        <w:jc w:val="both"/>
      </w:pPr>
      <w:r>
        <w:rPr>
          <w:sz w:val="27"/>
        </w:rPr>
        <w:t xml:space="preserve">рассмотрев дело об административном правонарушении, поступившее из </w:t>
      </w:r>
      <w:r>
        <w:rPr>
          <w:sz w:val="27"/>
        </w:rPr>
        <w:t>Сакской</w:t>
      </w:r>
      <w:r>
        <w:rPr>
          <w:sz w:val="27"/>
        </w:rPr>
        <w:t xml:space="preserve"> межрайонной прокуратуры в отношении должност</w:t>
      </w:r>
      <w:r>
        <w:rPr>
          <w:sz w:val="27"/>
        </w:rPr>
        <w:t>ного лица:</w:t>
      </w:r>
    </w:p>
    <w:p w:rsidR="00035F76">
      <w:pPr>
        <w:ind w:firstLine="708"/>
        <w:jc w:val="both"/>
      </w:pPr>
      <w:r>
        <w:rPr>
          <w:sz w:val="27"/>
        </w:rPr>
        <w:t xml:space="preserve">Генерального директора Общества с ограниченной ответственностью «КАПИТАЛСТРОЙ» Дьяченко Анны </w:t>
      </w:r>
      <w:r>
        <w:rPr>
          <w:sz w:val="27"/>
        </w:rPr>
        <w:t>Юнировны</w:t>
      </w:r>
      <w:r>
        <w:rPr>
          <w:sz w:val="27"/>
        </w:rPr>
        <w:t>, паспортные данные, гражданки РФ (паспортные данные), зарегистрированной по адресу: адрес,</w:t>
      </w:r>
    </w:p>
    <w:p w:rsidR="00035F76">
      <w:pPr>
        <w:ind w:firstLine="708"/>
        <w:jc w:val="both"/>
      </w:pPr>
      <w:r>
        <w:rPr>
          <w:sz w:val="27"/>
        </w:rPr>
        <w:t xml:space="preserve">о привлечении её к административной ответственности </w:t>
      </w:r>
      <w:r>
        <w:rPr>
          <w:sz w:val="27"/>
        </w:rPr>
        <w:t>за правонарушение, предусмотренное ч. 7 ст. 7.32 Кодекса Российской Федерации об административных правонарушениях</w:t>
      </w:r>
      <w:r>
        <w:rPr>
          <w:sz w:val="20"/>
        </w:rPr>
        <w:t>,</w:t>
      </w:r>
    </w:p>
    <w:p w:rsidR="00035F76">
      <w:pPr>
        <w:ind w:firstLine="567"/>
        <w:jc w:val="center"/>
      </w:pPr>
      <w:r>
        <w:rPr>
          <w:sz w:val="27"/>
        </w:rPr>
        <w:t>УСТАНОВИЛ:</w:t>
      </w:r>
    </w:p>
    <w:p w:rsidR="00035F76">
      <w:pPr>
        <w:widowControl w:val="0"/>
        <w:spacing w:line="317" w:lineRule="atLeast"/>
        <w:ind w:firstLine="740"/>
        <w:jc w:val="both"/>
      </w:pPr>
      <w:r>
        <w:rPr>
          <w:sz w:val="27"/>
        </w:rPr>
        <w:t xml:space="preserve">дата постановлением заместителя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прокурора, юристом 1 класса </w:t>
      </w:r>
      <w:r>
        <w:rPr>
          <w:sz w:val="27"/>
        </w:rPr>
        <w:t>фио</w:t>
      </w:r>
      <w:r>
        <w:rPr>
          <w:sz w:val="27"/>
        </w:rPr>
        <w:t xml:space="preserve"> возбуждено дело об административном правонар</w:t>
      </w:r>
      <w:r>
        <w:rPr>
          <w:sz w:val="27"/>
        </w:rPr>
        <w:t xml:space="preserve">ушении </w:t>
      </w:r>
      <w:r>
        <w:rPr>
          <w:sz w:val="27"/>
        </w:rPr>
        <w:t>в</w:t>
      </w:r>
      <w:r>
        <w:rPr>
          <w:sz w:val="27"/>
        </w:rPr>
        <w:t xml:space="preserve"> </w:t>
      </w:r>
      <w:r>
        <w:rPr>
          <w:sz w:val="27"/>
        </w:rPr>
        <w:t>отношении должностного лица - Генерального директора Общества с ограниченной ответственностью «КАПИТАЛСТРОЙ» (далее по тексту – ООО «КАПИТАЛСТРОЙ») Дьяченко А.Ю. по ч. 7 ст. 7.32 Кодекса Российской Федерации об административных правонарушениях (да</w:t>
      </w:r>
      <w:r>
        <w:rPr>
          <w:sz w:val="27"/>
        </w:rPr>
        <w:t xml:space="preserve">лее – КоАП РФ) за действия (бездействие), повлекшие неисполнение обязательств, предусмотренных контрактом на поставку товаров, выполнение работ, оказание услуг для нужд заказчиков, с причинением </w:t>
      </w:r>
      <w:hyperlink r:id="rId4" w:history="1">
        <w:r>
          <w:rPr>
            <w:color w:val="0000FF"/>
            <w:sz w:val="27"/>
            <w:u w:val="single"/>
          </w:rPr>
          <w:t>существенного вреда</w:t>
        </w:r>
      </w:hyperlink>
      <w:r>
        <w:rPr>
          <w:sz w:val="27"/>
        </w:rPr>
        <w:t xml:space="preserve"> охраняемым законом интересам общества и государства</w:t>
      </w:r>
      <w:r>
        <w:rPr>
          <w:sz w:val="27"/>
        </w:rPr>
        <w:t>, если такие действия (бездействие) не влекут уголовной ответственности.</w:t>
      </w:r>
    </w:p>
    <w:p w:rsidR="00035F76">
      <w:pPr>
        <w:widowControl w:val="0"/>
        <w:spacing w:line="317" w:lineRule="atLeast"/>
        <w:ind w:firstLine="740"/>
        <w:jc w:val="both"/>
      </w:pPr>
      <w:r>
        <w:rPr>
          <w:sz w:val="27"/>
        </w:rPr>
        <w:t xml:space="preserve">В судебном заседании защитник Дьяченко А.Ю. – Гольдберг Н.В. </w:t>
      </w:r>
      <w:r>
        <w:rPr>
          <w:sz w:val="27"/>
        </w:rPr>
        <w:t xml:space="preserve">(далее по тексту – защитник Гольдберг Н.В.), действующая на основании доверенности, вину во вменяемом генеральному директору ООО «КАПИТАЛСТРОЙ» Дьяченко А.Ю. административном правонарушении по ч. 7 ст. 7.32 КоАП РФ признала, не оспаривала </w:t>
      </w:r>
      <w:r>
        <w:rPr>
          <w:sz w:val="27"/>
        </w:rPr>
        <w:t>обстоятельства</w:t>
      </w:r>
      <w:r>
        <w:rPr>
          <w:sz w:val="27"/>
        </w:rPr>
        <w:t xml:space="preserve"> из</w:t>
      </w:r>
      <w:r>
        <w:rPr>
          <w:sz w:val="27"/>
        </w:rPr>
        <w:t>ложенные в постановлении о возбуждении дела об административном правонарушении, при этом обращала внимание суда на то, что нарушение сроков выполнения работ было связано с объективными причинами, независящими от подрядчика, а именно, в связи с существенным</w:t>
      </w:r>
      <w:r>
        <w:rPr>
          <w:sz w:val="27"/>
        </w:rPr>
        <w:t xml:space="preserve"> увеличением цен на строительные ресурсы. В дата строительно-монтажные работы в рамках контракта велись с опережением графика, к качестве выполняемых работ замечаний приемочной комиссии не было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д</w:t>
      </w:r>
      <w:r>
        <w:rPr>
          <w:sz w:val="27"/>
        </w:rPr>
        <w:t>ата в адрес заказчика ГБУЗ РК «</w:t>
      </w:r>
      <w:r>
        <w:rPr>
          <w:sz w:val="27"/>
        </w:rPr>
        <w:t>Сакская</w:t>
      </w:r>
      <w:r>
        <w:rPr>
          <w:sz w:val="27"/>
        </w:rPr>
        <w:t xml:space="preserve"> районная больница» бы</w:t>
      </w:r>
      <w:r>
        <w:rPr>
          <w:sz w:val="27"/>
        </w:rPr>
        <w:t xml:space="preserve">ло направлено письмо о возможности изменения существенных условий контракта № 1908-рг от дата в части увеличения цены </w:t>
      </w:r>
      <w:r>
        <w:rPr>
          <w:sz w:val="27"/>
        </w:rPr>
        <w:t>контракта с заключением дополнительного соглашения, с увеличением сроков выполнения работ до дата, с увеличением сроков контракта до дата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д</w:t>
      </w:r>
      <w:r>
        <w:rPr>
          <w:sz w:val="27"/>
        </w:rPr>
        <w:t>ата заказчик ГБУЗ РК «</w:t>
      </w:r>
      <w:r>
        <w:rPr>
          <w:sz w:val="27"/>
        </w:rPr>
        <w:t>Сакская</w:t>
      </w:r>
      <w:r>
        <w:rPr>
          <w:sz w:val="27"/>
        </w:rPr>
        <w:t xml:space="preserve"> районная больница» подтвердил свою готовность изменить существенные условия, в части изменения цены контракта и сроков выполнения строительно-монтажных работ и действия контракта для возможности заключения дополнительного со</w:t>
      </w:r>
      <w:r>
        <w:rPr>
          <w:sz w:val="27"/>
        </w:rPr>
        <w:t xml:space="preserve">глашения. В результате было заключено еще два дополнительных соглашения: дополнительное соглашение № 3 </w:t>
      </w:r>
      <w:r>
        <w:rPr>
          <w:sz w:val="27"/>
        </w:rPr>
        <w:t>от</w:t>
      </w:r>
      <w:r>
        <w:rPr>
          <w:sz w:val="27"/>
        </w:rPr>
        <w:t xml:space="preserve"> дата и дополнительное соглашение № 4 от дата. В настоящее время работы по контракту выполнены в полном объеме, приняты заказчиком. Просила принять во </w:t>
      </w:r>
      <w:r>
        <w:rPr>
          <w:sz w:val="27"/>
        </w:rPr>
        <w:t>внимание</w:t>
      </w:r>
      <w:r>
        <w:rPr>
          <w:sz w:val="27"/>
        </w:rPr>
        <w:t xml:space="preserve"> изложенное и назначить минимальное наказание. К материалам дела приобщены ряд копий документов. </w:t>
      </w:r>
    </w:p>
    <w:p w:rsidR="00035F76">
      <w:pPr>
        <w:ind w:firstLine="567"/>
        <w:jc w:val="both"/>
      </w:pPr>
      <w:r>
        <w:rPr>
          <w:sz w:val="27"/>
        </w:rPr>
        <w:t>В судебное заседание должностное лицо - генеральный директор ООО «КАПИТАЛСТРОЙ» Дьяченко А.Ю. (далее по тексту должностное лицо Дьяченко А.Ю.) не явил</w:t>
      </w:r>
      <w:r>
        <w:rPr>
          <w:sz w:val="27"/>
        </w:rPr>
        <w:t xml:space="preserve">ась. О дне, времени и месте рассмотрения дела об административном правонарушении </w:t>
      </w:r>
      <w:r>
        <w:rPr>
          <w:sz w:val="27"/>
        </w:rPr>
        <w:t>извещена</w:t>
      </w:r>
      <w:r>
        <w:rPr>
          <w:sz w:val="27"/>
        </w:rPr>
        <w:t xml:space="preserve"> надлежащим образом, что подтверждается вернувшимся почтовым уведомлением с отметкой об истечении срока хранения. Ходатайств об отложении дела в суд не поступало. </w:t>
      </w:r>
    </w:p>
    <w:p w:rsidR="00035F76">
      <w:pPr>
        <w:ind w:firstLine="708"/>
        <w:jc w:val="both"/>
      </w:pPr>
      <w:r>
        <w:rPr>
          <w:sz w:val="27"/>
        </w:rPr>
        <w:t>Сог</w:t>
      </w:r>
      <w:r>
        <w:rPr>
          <w:sz w:val="27"/>
        </w:rPr>
        <w:t>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</w:t>
      </w:r>
      <w:r>
        <w:rPr>
          <w:sz w:val="27"/>
        </w:rPr>
        <w:t>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035F76">
      <w:pPr>
        <w:widowControl w:val="0"/>
        <w:spacing w:line="317" w:lineRule="atLeast"/>
        <w:ind w:firstLine="740"/>
        <w:jc w:val="both"/>
      </w:pPr>
      <w:r>
        <w:rPr>
          <w:sz w:val="27"/>
        </w:rPr>
        <w:t>Согласно разъяснениям п. 6 Постановления Пле</w:t>
      </w:r>
      <w:r>
        <w:rPr>
          <w:sz w:val="27"/>
        </w:rPr>
        <w:t>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</w:t>
      </w:r>
      <w:r>
        <w:rPr>
          <w:sz w:val="27"/>
        </w:rPr>
        <w:t xml:space="preserve">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получения почтового отправл</w:t>
      </w:r>
      <w:r>
        <w:rPr>
          <w:sz w:val="27"/>
        </w:rPr>
        <w:t xml:space="preserve">ения, а также в случае возвращения почтового отправления с отметкой об истечении срока хранения. </w:t>
      </w:r>
    </w:p>
    <w:p w:rsidR="00035F76">
      <w:pPr>
        <w:ind w:firstLine="708"/>
        <w:jc w:val="both"/>
      </w:pPr>
      <w:r>
        <w:rPr>
          <w:sz w:val="27"/>
        </w:rPr>
        <w:t xml:space="preserve">Осудив вопрос о возможности рассмотрения дела в отсутствие лица, привлекаемого к административной ответственности - должностного лица Дьяченко А.Ю., выслушав </w:t>
      </w:r>
      <w:r>
        <w:rPr>
          <w:sz w:val="27"/>
        </w:rPr>
        <w:t xml:space="preserve">мнение помощника прокурора </w:t>
      </w:r>
      <w:r>
        <w:rPr>
          <w:sz w:val="27"/>
        </w:rPr>
        <w:t>Сакской</w:t>
      </w:r>
      <w:r>
        <w:rPr>
          <w:sz w:val="27"/>
        </w:rPr>
        <w:t xml:space="preserve"> межрайонной прокуратуры Республики Крым и защитника Гольдберг Н.В., которые не возражали о рассмотрении дела в отсутствие должностного лица Дьяченко А.Ю., учитывая отсутствие ходатайств об отложении дела, мировой судья сч</w:t>
      </w:r>
      <w:r>
        <w:rPr>
          <w:sz w:val="27"/>
        </w:rPr>
        <w:t>итает, что рассмотрение дела в отсутствие лица</w:t>
      </w:r>
      <w:r>
        <w:rPr>
          <w:sz w:val="27"/>
        </w:rPr>
        <w:t xml:space="preserve">, привлекаемого к административной ответственности, не противоречит требованиям ст. 25.1 КоАП РФ, не нарушает гарантированных прав на защиту и считает возможным рассмотреть дело об </w:t>
      </w:r>
      <w:r>
        <w:rPr>
          <w:sz w:val="27"/>
        </w:rPr>
        <w:t>административном правонарушен</w:t>
      </w:r>
      <w:r>
        <w:rPr>
          <w:sz w:val="27"/>
        </w:rPr>
        <w:t>ии в отсутствие должностного лица Дьяченко А.Ю.</w:t>
      </w:r>
    </w:p>
    <w:p w:rsidR="00035F76">
      <w:pPr>
        <w:ind w:firstLine="708"/>
        <w:jc w:val="both"/>
      </w:pPr>
      <w:r>
        <w:rPr>
          <w:sz w:val="27"/>
        </w:rPr>
        <w:t xml:space="preserve">В судебном заседании помощник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Литвинова А.А. постановление о возбуждении дела об административном правонарушении от дата поддержала в полном объеме, по </w:t>
      </w:r>
      <w:r>
        <w:rPr>
          <w:sz w:val="27"/>
        </w:rPr>
        <w:t>доводам</w:t>
      </w:r>
      <w:r>
        <w:rPr>
          <w:sz w:val="27"/>
        </w:rPr>
        <w:t xml:space="preserve"> изложенным в нём</w:t>
      </w:r>
      <w:r>
        <w:rPr>
          <w:sz w:val="27"/>
        </w:rPr>
        <w:t>, указав на наличие оснований для привлечения должностного лица Дьяченко А.Ю. к административной ответственности за совершенное правонарушение, предусмотренное ч. 7 ст. 7.32 КоАП РФ. Обстоятельства совершения правонарушения, указанные в постановлении о воз</w:t>
      </w:r>
      <w:r>
        <w:rPr>
          <w:sz w:val="27"/>
        </w:rPr>
        <w:t xml:space="preserve">буждении дела об административном правонарушении, подтверждаются собранными материалами проверки. Неисполнение должностным лицом </w:t>
      </w:r>
      <w:r>
        <w:rPr>
          <w:sz w:val="27"/>
        </w:rPr>
        <w:t>обязательств, предусмотренных Контрактом существенно наносит</w:t>
      </w:r>
      <w:r>
        <w:rPr>
          <w:sz w:val="27"/>
        </w:rPr>
        <w:t xml:space="preserve"> вред охраняемым интересам общества и государства, так как цели, ко</w:t>
      </w:r>
      <w:r>
        <w:rPr>
          <w:sz w:val="27"/>
        </w:rPr>
        <w:t>торые ставил государственный заказчик перед подрядчиком, достигнуты не были. Считает, что в действиях должностного лица Дьяченко А.Ю. имеется состав административного правонарушения, предусмотренного ст. 7.32 ч. 7 КоАП РФ. Просила привлечь к административн</w:t>
      </w:r>
      <w:r>
        <w:rPr>
          <w:sz w:val="27"/>
        </w:rPr>
        <w:t xml:space="preserve">ой ответственности должностное лицо Дьяченко А.Ю. по ч. 7 ст. 7.32 КоАП и назначить ей административное наказание в пределах санкции статьи. </w:t>
      </w:r>
    </w:p>
    <w:p w:rsidR="00035F76">
      <w:pPr>
        <w:ind w:firstLine="708"/>
        <w:jc w:val="both"/>
      </w:pPr>
      <w:r>
        <w:rPr>
          <w:sz w:val="27"/>
        </w:rPr>
        <w:t xml:space="preserve">Выслушав заключение помощника прокурора </w:t>
      </w:r>
      <w:r>
        <w:rPr>
          <w:sz w:val="27"/>
        </w:rPr>
        <w:t>Сакской</w:t>
      </w:r>
      <w:r>
        <w:rPr>
          <w:sz w:val="27"/>
        </w:rPr>
        <w:t xml:space="preserve"> межрайонной прокуратуры, защитника Гольдберг Н.В., исследовав пись</w:t>
      </w:r>
      <w:r>
        <w:rPr>
          <w:sz w:val="27"/>
        </w:rPr>
        <w:t>менные материалы дела и представленные суду копии документов, суд пришел к выводу о наличии в действиях должностного лица Дьяченко А.Ю. состава правонарушения, предусмотренного ч. 7 ст. 7.32 КоАП РФ, исходя из следующего.</w:t>
      </w:r>
    </w:p>
    <w:p w:rsidR="00035F76">
      <w:pPr>
        <w:ind w:firstLine="708"/>
        <w:jc w:val="both"/>
      </w:pPr>
      <w:r>
        <w:rPr>
          <w:sz w:val="27"/>
        </w:rPr>
        <w:t>Согласно ст. 24.1 КоАП РФ задачами</w:t>
      </w:r>
      <w:r>
        <w:rPr>
          <w:sz w:val="27"/>
        </w:rPr>
        <w:t xml:space="preserve">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</w:t>
      </w:r>
      <w:r>
        <w:rPr>
          <w:sz w:val="27"/>
        </w:rPr>
        <w:t>ыявление причин и условий, способствовавших совершению административных правонарушений.</w:t>
      </w:r>
    </w:p>
    <w:p w:rsidR="00035F76">
      <w:pPr>
        <w:ind w:firstLine="708"/>
        <w:jc w:val="both"/>
      </w:pPr>
      <w:r>
        <w:rPr>
          <w:sz w:val="27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</w:t>
      </w:r>
      <w:r>
        <w:rPr>
          <w:sz w:val="27"/>
        </w:rPr>
        <w:t xml:space="preserve">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</w:t>
      </w:r>
      <w:r>
        <w:rPr>
          <w:sz w:val="27"/>
        </w:rPr>
        <w:t>авильного разрешения дела.</w:t>
      </w:r>
    </w:p>
    <w:p w:rsidR="00035F76">
      <w:pPr>
        <w:ind w:firstLine="708"/>
        <w:jc w:val="both"/>
      </w:pPr>
      <w:r>
        <w:rPr>
          <w:sz w:val="27"/>
        </w:rPr>
        <w:t xml:space="preserve">В соответствии с ч. 7 ст. 7.32 КоАП РФ административным правонарушением признаются действия (бездействие), повлекшие неисполнение обязательств, предусмотренных контрактом на поставку товаров, выполнение работ, оказание услуг для </w:t>
      </w:r>
      <w:r>
        <w:rPr>
          <w:sz w:val="27"/>
        </w:rPr>
        <w:t>нужд заказчиков, с причинением существенного вреда охраняемым законом интересам общества и государства, если такие действия (бездействие) не влекут уголовной ответственности.</w:t>
      </w:r>
    </w:p>
    <w:p w:rsidR="00035F76">
      <w:pPr>
        <w:ind w:firstLine="708"/>
        <w:jc w:val="both"/>
      </w:pPr>
      <w:r>
        <w:rPr>
          <w:sz w:val="27"/>
        </w:rPr>
        <w:t xml:space="preserve">Объективная сторона правонарушения, предусмотренного ч. 7 ст. 7.32 КоАП РФ, </w:t>
      </w:r>
      <w:r>
        <w:rPr>
          <w:sz w:val="27"/>
        </w:rPr>
        <w:t xml:space="preserve">выражается в действии (бездействии), повлекшее неисполнение обязательств, предусмотренных контрактом. При этом обязательным признаком объективной стороны рассматриваемого правонарушения являются последствия в виде причинения существенного вреда охраняемым </w:t>
      </w:r>
      <w:r>
        <w:rPr>
          <w:sz w:val="27"/>
        </w:rPr>
        <w:t>законом интересам общества и государства, находящиеся в причинно-следственной связи с деянием, если такие действия (бездействие) не влекут уголовной ответственности. Доказательств того, что со стороны Общества были приняты все зависящие от него меры, напра</w:t>
      </w:r>
      <w:r>
        <w:rPr>
          <w:sz w:val="27"/>
        </w:rPr>
        <w:t>вленные на соблюдение предусмотренного муниципальным контрактом срока выполнения работ, материалы дела не содержат.</w:t>
      </w:r>
    </w:p>
    <w:p w:rsidR="00035F76">
      <w:pPr>
        <w:ind w:firstLine="708"/>
        <w:jc w:val="both"/>
      </w:pPr>
      <w:r>
        <w:rPr>
          <w:sz w:val="27"/>
        </w:rPr>
        <w:t>В соответствии с Бюджетным кодексом РФ (далее - БК РФ) получателем бюджетных средств является бюджетное учреждение или иная организация, име</w:t>
      </w:r>
      <w:r>
        <w:rPr>
          <w:sz w:val="27"/>
        </w:rPr>
        <w:t>ющие право по закону на получение бюджетных сре</w:t>
      </w:r>
      <w:r>
        <w:rPr>
          <w:sz w:val="27"/>
        </w:rPr>
        <w:t>дств в с</w:t>
      </w:r>
      <w:r>
        <w:rPr>
          <w:sz w:val="27"/>
        </w:rPr>
        <w:t>оответствии с бюджетной росписью на соответствующий год.</w:t>
      </w:r>
    </w:p>
    <w:p w:rsidR="00035F76">
      <w:pPr>
        <w:ind w:firstLine="708"/>
        <w:jc w:val="both"/>
      </w:pPr>
      <w:r>
        <w:rPr>
          <w:sz w:val="27"/>
        </w:rPr>
        <w:t>В соответствии со ст. 34 БК РФ при составлении и исполнении бюджетов участники бюджетного процесса в рамках установленных им бюджетных полномочи</w:t>
      </w:r>
      <w:r>
        <w:rPr>
          <w:sz w:val="27"/>
        </w:rPr>
        <w:t>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</w:t>
      </w:r>
    </w:p>
    <w:p w:rsidR="00035F76">
      <w:pPr>
        <w:ind w:firstLine="708"/>
        <w:jc w:val="both"/>
      </w:pPr>
      <w:r>
        <w:rPr>
          <w:sz w:val="27"/>
        </w:rPr>
        <w:t>Положениями ст.</w:t>
      </w:r>
      <w:r>
        <w:rPr>
          <w:sz w:val="27"/>
        </w:rPr>
        <w:t xml:space="preserve"> 65 БК РФ предусмотрено, что формирование расходов бюджетов бюджетной системы РФ осуществляется в соответствии с расходными обязательствами, обусловленными установленным законодательством РФ разграничением полномочий федеральных органов государственной вла</w:t>
      </w:r>
      <w:r>
        <w:rPr>
          <w:sz w:val="27"/>
        </w:rPr>
        <w:t>сти, органов государственной власти субъектов РФ и органов местного самоуправления, исполнение которых согласно законодательству РФ, международным и иным договорам и соглашениям, должно происходить в очередном финансовом году за счет средств соответствующи</w:t>
      </w:r>
      <w:r>
        <w:rPr>
          <w:sz w:val="27"/>
        </w:rPr>
        <w:t>х бюджетов.</w:t>
      </w:r>
    </w:p>
    <w:p w:rsidR="00035F76">
      <w:pPr>
        <w:ind w:firstLine="708"/>
        <w:jc w:val="both"/>
      </w:pPr>
      <w:r>
        <w:rPr>
          <w:sz w:val="27"/>
        </w:rPr>
        <w:t>Согласно ст. 162 БК РФ получатель бюджетных средств обеспечивает результативность, целевой характер использования предусмотренных ему бюджетных ассигнований.</w:t>
      </w:r>
    </w:p>
    <w:p w:rsidR="00035F76">
      <w:pPr>
        <w:ind w:firstLine="567"/>
        <w:jc w:val="both"/>
      </w:pPr>
      <w:r>
        <w:rPr>
          <w:sz w:val="27"/>
        </w:rPr>
        <w:t>Согласно ч. 1 ст. 307 Гражданского кодекса Российской Федерации (далее - ГК РФ) в силу</w:t>
      </w:r>
      <w:r>
        <w:rPr>
          <w:sz w:val="27"/>
        </w:rPr>
        <w:t xml:space="preserve"> обязательства одно лицо (должник) обязано совершить в пользу другого лица (кредитора) определенное действие, как то: передать имущество, выполнить работу, оказать услугу, внести вклад в совместную деятельность, уплатить деньги и т. п., либо воздержаться о</w:t>
      </w:r>
      <w:r>
        <w:rPr>
          <w:sz w:val="27"/>
        </w:rPr>
        <w:t>т определенного действия, а кредитор имеет право требовать от должника исполнения его обязанности.</w:t>
      </w:r>
    </w:p>
    <w:p w:rsidR="00035F76">
      <w:pPr>
        <w:ind w:firstLine="567"/>
        <w:jc w:val="both"/>
      </w:pPr>
      <w:r>
        <w:rPr>
          <w:sz w:val="27"/>
        </w:rPr>
        <w:t xml:space="preserve">В силу ч. 1 ст. 307.1 ГК РФ, к обязательствам, возникшим из договора, общие положения об обязательствах применяются, если иное не предусмотрено правилами об </w:t>
      </w:r>
      <w:r>
        <w:rPr>
          <w:sz w:val="27"/>
        </w:rPr>
        <w:t>отдельных видах договоров, содержащимися в ГК РФ и иных законах, а при отсутствии таких специальных правил - общими положениями о договоре.</w:t>
      </w:r>
    </w:p>
    <w:p w:rsidR="00035F76">
      <w:pPr>
        <w:ind w:firstLine="567"/>
        <w:jc w:val="both"/>
      </w:pPr>
      <w:r>
        <w:rPr>
          <w:sz w:val="27"/>
        </w:rPr>
        <w:t>Положениями ст. 309 ГК РФ предусмотрено что, обязательства должны исполняться надлежащим образом в соответствии с ус</w:t>
      </w:r>
      <w:r>
        <w:rPr>
          <w:sz w:val="27"/>
        </w:rPr>
        <w:t>ловиями обязательства и требованиями закона, иных правовых актов.</w:t>
      </w:r>
    </w:p>
    <w:p w:rsidR="00035F76">
      <w:pPr>
        <w:ind w:firstLine="567"/>
        <w:jc w:val="both"/>
      </w:pPr>
      <w:r>
        <w:rPr>
          <w:sz w:val="27"/>
        </w:rPr>
        <w:t xml:space="preserve">В силу ч. 1 ст. 314 ГК РФ, если обязательство предусматривает или позволяет определить день его исполнения либо период, в течение которого оно должно быть исполнено (в том числе в случае, </w:t>
      </w:r>
      <w:r>
        <w:rPr>
          <w:sz w:val="27"/>
        </w:rPr>
        <w:t>если этот период исчисляется с момента исполнения обязанностей другой стороной или наступления иных обстоятельств, предусмотренных законом или договором), обязательство подлежит исполнению в этот день или соответственно в любой момент</w:t>
      </w:r>
      <w:r>
        <w:rPr>
          <w:sz w:val="27"/>
        </w:rPr>
        <w:t xml:space="preserve"> в пределах такого пер</w:t>
      </w:r>
      <w:r>
        <w:rPr>
          <w:sz w:val="27"/>
        </w:rPr>
        <w:t>иода.</w:t>
      </w:r>
    </w:p>
    <w:p w:rsidR="00035F76">
      <w:pPr>
        <w:ind w:firstLine="567"/>
        <w:jc w:val="both"/>
      </w:pPr>
      <w:r>
        <w:rPr>
          <w:sz w:val="27"/>
        </w:rPr>
        <w:t>В соответствии с ч. 1 ст. 702 ГК РФ по договору подряда одна сторона (подрядчик) обязуется выполнить по заданию другой стороны (заказчика) определенную работу и сдать ее результат заказчику, а заказчик обязуется принять результат работы и оплатить ег</w:t>
      </w:r>
      <w:r>
        <w:rPr>
          <w:sz w:val="27"/>
        </w:rPr>
        <w:t>о.</w:t>
      </w:r>
    </w:p>
    <w:p w:rsidR="00035F76">
      <w:pPr>
        <w:ind w:firstLine="567"/>
        <w:jc w:val="both"/>
      </w:pPr>
      <w:r>
        <w:rPr>
          <w:sz w:val="27"/>
        </w:rPr>
        <w:t>В соответствии с ч. 1 ст. 763 ГК РФ, подрядные строительные работы, проектные и изыскательские работы, предназначенные для удовлетворения государственных или муниципальных нужд, осуществляются на основе государственного или муниципального контракта на в</w:t>
      </w:r>
      <w:r>
        <w:rPr>
          <w:sz w:val="27"/>
        </w:rPr>
        <w:t>ыполнение подрядных работ для государственных или муниципальных нужд.</w:t>
      </w:r>
    </w:p>
    <w:p w:rsidR="00035F76">
      <w:pPr>
        <w:ind w:firstLine="567"/>
        <w:jc w:val="both"/>
      </w:pPr>
      <w:r>
        <w:rPr>
          <w:sz w:val="27"/>
        </w:rPr>
        <w:t>В силу положений статей 527 и 765 ГК РФ, государственный или муниципальный контракт заключается на основе заказа на поставку товаров для государственных или муниципальных нужд, размещаем</w:t>
      </w:r>
      <w:r>
        <w:rPr>
          <w:sz w:val="27"/>
        </w:rPr>
        <w:t>ого в порядке, предусмотренном законодательством о размещении заказов на поставки товаров, выполнение работ, оказание услуг для государственных или муниципальных нужд.</w:t>
      </w:r>
    </w:p>
    <w:p w:rsidR="00035F76">
      <w:pPr>
        <w:ind w:firstLine="567"/>
        <w:jc w:val="both"/>
      </w:pPr>
      <w:r>
        <w:rPr>
          <w:sz w:val="27"/>
        </w:rPr>
        <w:t>Согласно ст. 708 ГК РФ, в договоре подряда указываются начальный и конечный сроки выполн</w:t>
      </w:r>
      <w:r>
        <w:rPr>
          <w:sz w:val="27"/>
        </w:rPr>
        <w:t>ения работы. По согласованию между сторонами в договоре могут быть предусмотрены также сроки завершения отдельных этапов работы (промежуточные сроки). Указанные в договоре подряда начальный, конечный и промежуточный сроки выполнения работы могут быть измен</w:t>
      </w:r>
      <w:r>
        <w:rPr>
          <w:sz w:val="27"/>
        </w:rPr>
        <w:t>ены в случаях и в порядке, предусмотренном договором.</w:t>
      </w:r>
    </w:p>
    <w:p w:rsidR="00035F76">
      <w:pPr>
        <w:ind w:firstLine="567"/>
        <w:jc w:val="both"/>
      </w:pPr>
      <w:r>
        <w:rPr>
          <w:sz w:val="27"/>
        </w:rPr>
        <w:t>В силу положений ч. 1 ст. 94 Федерального закона от дата N 44-ФЗ «О контрактной системе в сфере закупок товаров, работ, услуг для обеспечения государственных и муниципальных нужд» (далее - Закон N 44-ФЗ</w:t>
      </w:r>
      <w:r>
        <w:rPr>
          <w:sz w:val="27"/>
        </w:rPr>
        <w:t>) исполнение контракта включает в себя следующий комплекс мер, реализуемых после заключения контракта и направленных на достижение целей осуществления закупки путем взаимодействия заказчика с подрядчиком в соответствии с гражданским</w:t>
      </w:r>
      <w:r>
        <w:rPr>
          <w:sz w:val="27"/>
        </w:rPr>
        <w:t xml:space="preserve"> законодательством и нас</w:t>
      </w:r>
      <w:r>
        <w:rPr>
          <w:sz w:val="27"/>
        </w:rPr>
        <w:t>тоящим Федеральным законом, в том числе: приемку выполненной работы (ее результатов), а также отдельных этапов выполнения работы, предусмотренных контрактом, оплату выполненной работы, применение мер ответственности и совершении иных действий в случае нару</w:t>
      </w:r>
      <w:r>
        <w:rPr>
          <w:sz w:val="27"/>
        </w:rPr>
        <w:t>шения подрядчиком или заказчиком условий контракта.</w:t>
      </w:r>
    </w:p>
    <w:p w:rsidR="00035F76">
      <w:pPr>
        <w:ind w:firstLine="567"/>
        <w:jc w:val="both"/>
      </w:pPr>
      <w:r>
        <w:rPr>
          <w:sz w:val="27"/>
        </w:rPr>
        <w:t xml:space="preserve">Согласно ч. 2 ст. 94 Закона N 44-ФЗ подрядчик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</w:t>
      </w:r>
      <w:r>
        <w:rPr>
          <w:sz w:val="27"/>
        </w:rPr>
        <w:t xml:space="preserve">возникающих при </w:t>
      </w:r>
      <w:r>
        <w:rPr>
          <w:sz w:val="27"/>
        </w:rPr>
        <w:t>исполнении контракта, а также к установленному контрактом сроку обязан предоставить заказчику результаты выполнения работы, предусмотренные контрактом, при этом заказчик обязан обеспечить приемку выполненной работы.</w:t>
      </w:r>
    </w:p>
    <w:p w:rsidR="00035F76">
      <w:pPr>
        <w:ind w:firstLine="567"/>
        <w:jc w:val="both"/>
      </w:pPr>
      <w:r>
        <w:rPr>
          <w:sz w:val="27"/>
        </w:rPr>
        <w:t xml:space="preserve">По смыслу ст. 95 Закона </w:t>
      </w:r>
      <w:r>
        <w:rPr>
          <w:sz w:val="27"/>
        </w:rPr>
        <w:t>N 44-ФЗ изменение существенных условий контракта при его исполнении не допускается, за исключением их изменения по соглашению сторон в случаях, установленных данной статьей.</w:t>
      </w:r>
    </w:p>
    <w:p w:rsidR="00035F76">
      <w:pPr>
        <w:ind w:firstLine="567"/>
        <w:jc w:val="both"/>
      </w:pPr>
      <w:r>
        <w:rPr>
          <w:sz w:val="27"/>
        </w:rPr>
        <w:t>Из положений Закона N 44-ФЗ следует, что условия контрактов, заключенных по резуль</w:t>
      </w:r>
      <w:r>
        <w:rPr>
          <w:sz w:val="27"/>
        </w:rPr>
        <w:t>татам проведения аукциона, должны являться неизменными для заказчика и лица, признанного победителем аукциона. Сохранение условий контрактов направлено на обеспечение равенства участников размещения заказов, создание условий для свободной конкуренции, обес</w:t>
      </w:r>
      <w:r>
        <w:rPr>
          <w:sz w:val="27"/>
        </w:rPr>
        <w:t>печение эффективного использования средств бюджетов и внебюджетных источников финансирования, на предотвращение коррупции и других злоупотреблений в сфере размещения заказов, то есть в целом призвано реализовать принципы, закрепленные в ст. 6 Закона N 44-Ф</w:t>
      </w:r>
      <w:r>
        <w:rPr>
          <w:sz w:val="27"/>
        </w:rPr>
        <w:t>З.</w:t>
      </w:r>
    </w:p>
    <w:p w:rsidR="00035F76">
      <w:pPr>
        <w:ind w:firstLine="567"/>
        <w:jc w:val="both"/>
      </w:pPr>
      <w:r>
        <w:rPr>
          <w:sz w:val="27"/>
        </w:rPr>
        <w:t xml:space="preserve">Из установленных судом обстоятельств, следует, что </w:t>
      </w:r>
      <w:r>
        <w:rPr>
          <w:sz w:val="27"/>
        </w:rPr>
        <w:t>Сакской</w:t>
      </w:r>
      <w:r>
        <w:rPr>
          <w:sz w:val="27"/>
        </w:rPr>
        <w:t xml:space="preserve"> межрайонной прокуратурой Республики Крым на основании решения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458 проведена проверка соблюдения должностными лицами ООО «КАПИТАЛСТРОЙ» законодательства о контрактной системе в сфере за</w:t>
      </w:r>
      <w:r>
        <w:rPr>
          <w:sz w:val="27"/>
        </w:rPr>
        <w:t>купок товаров, работ, услуг для обеспечения государственных и муниципальных нужд, при исполнении государственных контрактов.</w:t>
      </w:r>
    </w:p>
    <w:p w:rsidR="00035F76">
      <w:pPr>
        <w:ind w:firstLine="567"/>
        <w:jc w:val="both"/>
      </w:pPr>
      <w:r>
        <w:rPr>
          <w:sz w:val="27"/>
        </w:rPr>
        <w:t>Установлено, что в рамках ведомственной целевой программы «Модернизация государственных учреждений здравоохранения с целью доведени</w:t>
      </w:r>
      <w:r>
        <w:rPr>
          <w:sz w:val="27"/>
        </w:rPr>
        <w:t>я их до федеральных стандартов и нормативов», утвержденной приказом Министерства здравоохранения Республики Крым от дата № 2556, которая разработана в целях исполнения Государственной программы развития здравоохранения в Республике Крым, утвержденной поста</w:t>
      </w:r>
      <w:r>
        <w:rPr>
          <w:sz w:val="27"/>
        </w:rPr>
        <w:t>новлением Совета министров Республики Крым от дата № 666 в целях реализации национального проекта «Здравоохранение», между ГБУЗ РК «</w:t>
      </w:r>
      <w:r>
        <w:rPr>
          <w:sz w:val="27"/>
        </w:rPr>
        <w:t>Сакская</w:t>
      </w:r>
      <w:r>
        <w:rPr>
          <w:sz w:val="27"/>
        </w:rPr>
        <w:t xml:space="preserve"> районная больница» и ООО «КАПИТАЛСТРОЙ» заключен государственный контракт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1908-рг на выполнение строительн</w:t>
      </w:r>
      <w:r>
        <w:rPr>
          <w:sz w:val="27"/>
        </w:rPr>
        <w:t>о-монтажных работ по объекту: «Строительство модульного здания амбулатории общей практики и семейной медицины по адресу: адрес», сумма контракта - сумма</w:t>
      </w:r>
    </w:p>
    <w:p w:rsidR="00035F76">
      <w:pPr>
        <w:ind w:firstLine="567"/>
        <w:jc w:val="both"/>
      </w:pPr>
      <w:r>
        <w:rPr>
          <w:sz w:val="27"/>
        </w:rPr>
        <w:t xml:space="preserve">Согласно п. 1.1 Контракта, подрядчик в установленные сроки согласно Контракту, обязуется выполнить все </w:t>
      </w:r>
      <w:r>
        <w:rPr>
          <w:sz w:val="27"/>
        </w:rPr>
        <w:t>предусмотренные проектной (рабочей) документацией строительно-монтажные работы по Объекту и передать заказчику.</w:t>
      </w:r>
    </w:p>
    <w:p w:rsidR="00035F76">
      <w:pPr>
        <w:ind w:firstLine="567"/>
        <w:jc w:val="both"/>
      </w:pPr>
      <w:r>
        <w:rPr>
          <w:sz w:val="27"/>
        </w:rPr>
        <w:t>Конечным результатом Контракта является Объект, законченный строительством.</w:t>
      </w:r>
    </w:p>
    <w:p w:rsidR="00035F76">
      <w:pPr>
        <w:ind w:firstLine="567"/>
        <w:jc w:val="both"/>
      </w:pPr>
      <w:r>
        <w:rPr>
          <w:sz w:val="27"/>
        </w:rPr>
        <w:t xml:space="preserve">По смыслу </w:t>
      </w:r>
      <w:r>
        <w:rPr>
          <w:sz w:val="27"/>
        </w:rPr>
        <w:t>п.п</w:t>
      </w:r>
      <w:r>
        <w:rPr>
          <w:sz w:val="27"/>
        </w:rPr>
        <w:t>. 1.1, 4.1, 5.4.1 Контракта, ООО «КАПИТАЛСТРОЙ» надлежа</w:t>
      </w:r>
      <w:r>
        <w:rPr>
          <w:sz w:val="27"/>
        </w:rPr>
        <w:t>ло в срок до дата выполнить строительно-монтажные работы по объекту:</w:t>
      </w:r>
      <w:r>
        <w:rPr>
          <w:sz w:val="27"/>
        </w:rPr>
        <w:t xml:space="preserve"> «Строительство модульного здания амбулатории общей практики и семейной медицины по адресу: адрес».</w:t>
      </w:r>
    </w:p>
    <w:p w:rsidR="00035F76">
      <w:pPr>
        <w:ind w:firstLine="567"/>
        <w:jc w:val="both"/>
      </w:pPr>
      <w:r>
        <w:rPr>
          <w:sz w:val="27"/>
        </w:rPr>
        <w:t xml:space="preserve">Проверкой установлено, что должностные лица ООО «КАПИТАЛСТРОЙ» в срок </w:t>
      </w:r>
      <w:r>
        <w:rPr>
          <w:sz w:val="27"/>
        </w:rPr>
        <w:t>до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обязательс</w:t>
      </w:r>
      <w:r>
        <w:rPr>
          <w:sz w:val="27"/>
        </w:rPr>
        <w:t>тва, предусмотренные пунктами 1.1, 4.1, 5.4.1, Контракта, не исполнили.</w:t>
      </w:r>
    </w:p>
    <w:p w:rsidR="00035F76">
      <w:pPr>
        <w:ind w:firstLine="567"/>
        <w:jc w:val="both"/>
      </w:pPr>
      <w:r>
        <w:rPr>
          <w:sz w:val="27"/>
        </w:rPr>
        <w:t xml:space="preserve">Сумма неисполненных обязательств по состоянию </w:t>
      </w:r>
      <w:r>
        <w:rPr>
          <w:sz w:val="27"/>
        </w:rPr>
        <w:t>на</w:t>
      </w:r>
      <w:r>
        <w:rPr>
          <w:sz w:val="27"/>
        </w:rPr>
        <w:t xml:space="preserve"> дата составляет - сумма</w:t>
      </w:r>
    </w:p>
    <w:p w:rsidR="00035F76">
      <w:pPr>
        <w:ind w:firstLine="567"/>
        <w:jc w:val="both"/>
      </w:pPr>
      <w:r>
        <w:rPr>
          <w:sz w:val="27"/>
        </w:rPr>
        <w:t>Нарушение сроков выполнения работ должностными лицам</w:t>
      </w:r>
      <w:r>
        <w:rPr>
          <w:sz w:val="27"/>
        </w:rPr>
        <w:t>и ООО</w:t>
      </w:r>
      <w:r>
        <w:rPr>
          <w:sz w:val="27"/>
        </w:rPr>
        <w:t xml:space="preserve"> «КАПИТАЛСТРОЙ» связывает с необходимостью корректиров</w:t>
      </w:r>
      <w:r>
        <w:rPr>
          <w:sz w:val="27"/>
        </w:rPr>
        <w:t>ки проектно-сметной документации, в связи с существенным увеличением цен на строительные ресурсы.</w:t>
      </w:r>
    </w:p>
    <w:p w:rsidR="00035F76">
      <w:pPr>
        <w:ind w:firstLine="567"/>
        <w:jc w:val="both"/>
      </w:pPr>
      <w:r>
        <w:rPr>
          <w:sz w:val="27"/>
        </w:rPr>
        <w:t>На основании пунктов 1, 2 статьи 401 ГК РФ лицо, не исполнившее обязательство либо исполнившее его ненадлежащим образом, несет ответственность при наличии вин</w:t>
      </w:r>
      <w:r>
        <w:rPr>
          <w:sz w:val="27"/>
        </w:rPr>
        <w:t>ы (умысла или неосторожности), кроме случаев, когда законом или договором предусмотрены иные основания ответственности. Лицо признается невиновным, если при той степени заботливости и осмотрительности, какая от него требовалась по характеру обязательства и</w:t>
      </w:r>
      <w:r>
        <w:rPr>
          <w:sz w:val="27"/>
        </w:rPr>
        <w:t xml:space="preserve"> условиям оборота, оно приняло все меры для надлежащего исполнения обязательства. Отсутствие вины доказывается лицом, нарушившим обязательство.</w:t>
      </w:r>
    </w:p>
    <w:p w:rsidR="00035F76">
      <w:pPr>
        <w:ind w:firstLine="567"/>
        <w:jc w:val="both"/>
      </w:pPr>
      <w:r>
        <w:rPr>
          <w:sz w:val="27"/>
        </w:rPr>
        <w:t>В силу пункта 3 указанной статьи лицо, не исполнившее или ненадлежащим образом исполнившее обязательство при осу</w:t>
      </w:r>
      <w:r>
        <w:rPr>
          <w:sz w:val="27"/>
        </w:rPr>
        <w:t>ществлении предпринимательской деятельности,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таким обстоятел</w:t>
      </w:r>
      <w:r>
        <w:rPr>
          <w:sz w:val="27"/>
        </w:rPr>
        <w:t>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</w:p>
    <w:p w:rsidR="00035F76">
      <w:pPr>
        <w:ind w:firstLine="567"/>
        <w:jc w:val="both"/>
      </w:pPr>
      <w:r>
        <w:rPr>
          <w:sz w:val="27"/>
        </w:rPr>
        <w:t xml:space="preserve">Согласно п. 12.1. Контрактов стороны освобождаются от </w:t>
      </w:r>
      <w:r>
        <w:rPr>
          <w:sz w:val="27"/>
        </w:rPr>
        <w:t>ответственности за полное или частичное неисполнение обязательств по Контрактам, если указанное неисполнение явилось следствием действий форс-мажорных обстоятельств (обстоятельств непреодолимой силы, в том числе объявленной или фактической войны, террорист</w:t>
      </w:r>
      <w:r>
        <w:rPr>
          <w:sz w:val="27"/>
        </w:rPr>
        <w:t xml:space="preserve">ических актов, гражданских волнений, эпидемий, блокад, эмбарго, пожаров, землетрясений, наводнений и других стихийных </w:t>
      </w:r>
      <w:r>
        <w:rPr>
          <w:sz w:val="27"/>
        </w:rPr>
        <w:t>бедствий</w:t>
      </w:r>
      <w:r>
        <w:rPr>
          <w:sz w:val="27"/>
        </w:rPr>
        <w:t xml:space="preserve"> а также издания актов органами государственной власти, препятствующих исполнению обязательств или делающих такое исполнение невоз</w:t>
      </w:r>
      <w:r>
        <w:rPr>
          <w:sz w:val="27"/>
        </w:rPr>
        <w:t>можным, которые повлияли на исполнение Сторонами своих обязательств по Контрактам, а также которые Стороны не были в состоянии предвидеть или предотвратить. При этом инфляционные процессы в экономике к обстоятельствам непреодолимой силы по условиям Контрак</w:t>
      </w:r>
      <w:r>
        <w:rPr>
          <w:sz w:val="27"/>
        </w:rPr>
        <w:t>тов не относятся.</w:t>
      </w:r>
    </w:p>
    <w:p w:rsidR="00035F76">
      <w:pPr>
        <w:ind w:firstLine="567"/>
        <w:jc w:val="both"/>
      </w:pPr>
      <w:r>
        <w:rPr>
          <w:sz w:val="27"/>
        </w:rPr>
        <w:t>ООО «КАПИТАЛСТРОЙ» является коммерческой организацией (ст. 50 ГК РФ), осуществляет предпринимательскую деятельность, которая согласно ст. 2 ГК РФ, является самостоятельной, осуществляемой на свой риск деятельностью, направленной на систем</w:t>
      </w:r>
      <w:r>
        <w:rPr>
          <w:sz w:val="27"/>
        </w:rPr>
        <w:t>атическое получение прибыли от пользования имуществом, продажи товаров, выполнения работ или оказания услуг.</w:t>
      </w:r>
    </w:p>
    <w:p w:rsidR="00035F76">
      <w:pPr>
        <w:ind w:firstLine="567"/>
        <w:jc w:val="both"/>
      </w:pPr>
      <w:r>
        <w:rPr>
          <w:sz w:val="27"/>
        </w:rPr>
        <w:t xml:space="preserve">Субъекты предпринимательской деятельности осуществляют эту деятельность с определенной степенью риска и несут ответственность за </w:t>
      </w:r>
      <w:r>
        <w:rPr>
          <w:sz w:val="27"/>
        </w:rPr>
        <w:t>ненадлежащее испол</w:t>
      </w:r>
      <w:r>
        <w:rPr>
          <w:sz w:val="27"/>
        </w:rPr>
        <w:t>нение обязательств независимо от наличия в этом их вины (</w:t>
      </w:r>
      <w:r>
        <w:rPr>
          <w:sz w:val="27"/>
        </w:rPr>
        <w:t>абз</w:t>
      </w:r>
      <w:r>
        <w:rPr>
          <w:sz w:val="27"/>
        </w:rPr>
        <w:t>. 3 п. 1 ст. 2, п. 3 ст. 401 ГК РФ).</w:t>
      </w:r>
    </w:p>
    <w:p w:rsidR="00035F76">
      <w:pPr>
        <w:ind w:firstLine="567"/>
        <w:jc w:val="both"/>
      </w:pPr>
      <w:r>
        <w:rPr>
          <w:sz w:val="27"/>
        </w:rPr>
        <w:t>Соглашаясь при заключении договоров с установленными в нем условиями, должностные лица ООО «КАПИТАЛСТРОЙ» обязаны проанализировать характер предполагаемых услу</w:t>
      </w:r>
      <w:r>
        <w:rPr>
          <w:sz w:val="27"/>
        </w:rPr>
        <w:t>г, возможные риски, влекущие правовые последствия для поставщика, а также соразмерность объема работ и сроков, отведенных для их выполнения, надлежащим образом организовывать и обеспечивать своевременное выполнение функций, возложенных на поставщика и сове</w:t>
      </w:r>
      <w:r>
        <w:rPr>
          <w:sz w:val="27"/>
        </w:rPr>
        <w:t>ршать другие действия, направленные на соблюдение установленного срока выполнения договора.</w:t>
      </w:r>
    </w:p>
    <w:p w:rsidR="00035F76">
      <w:pPr>
        <w:ind w:firstLine="567"/>
        <w:jc w:val="both"/>
      </w:pPr>
      <w:r>
        <w:rPr>
          <w:sz w:val="27"/>
        </w:rPr>
        <w:t>Таким образом, должностные лиц</w:t>
      </w:r>
      <w:r>
        <w:rPr>
          <w:sz w:val="27"/>
        </w:rPr>
        <w:t>а ООО</w:t>
      </w:r>
      <w:r>
        <w:rPr>
          <w:sz w:val="27"/>
        </w:rPr>
        <w:t xml:space="preserve"> «КАПИТАЛСТРОЙ» несут ответственность перед ГБУЗ РК «</w:t>
      </w:r>
      <w:r>
        <w:rPr>
          <w:sz w:val="27"/>
        </w:rPr>
        <w:t>Сакская</w:t>
      </w:r>
      <w:r>
        <w:rPr>
          <w:sz w:val="27"/>
        </w:rPr>
        <w:t xml:space="preserve"> районная больница» за нарушение сроков исполнения обязательств по до</w:t>
      </w:r>
      <w:r>
        <w:rPr>
          <w:sz w:val="27"/>
        </w:rPr>
        <w:t>говору.</w:t>
      </w:r>
    </w:p>
    <w:p w:rsidR="00035F76">
      <w:pPr>
        <w:ind w:firstLine="567"/>
        <w:jc w:val="both"/>
      </w:pPr>
      <w:r>
        <w:rPr>
          <w:sz w:val="27"/>
        </w:rPr>
        <w:t>Согласно ч. 1 ст. 107 Закона № 44-ФЗ виновные в нарушении законодательства Российской Федерации и иных нормативных актов о контрактной системе в сфере закупок, несут дисциплинарную, гражданск</w:t>
      </w:r>
      <w:r>
        <w:rPr>
          <w:sz w:val="27"/>
        </w:rPr>
        <w:t>о-</w:t>
      </w:r>
      <w:r>
        <w:rPr>
          <w:sz w:val="27"/>
        </w:rPr>
        <w:t xml:space="preserve"> правовую, административную, уголовную ответственность </w:t>
      </w:r>
      <w:r>
        <w:rPr>
          <w:sz w:val="27"/>
        </w:rPr>
        <w:t>в соответствии с законодательством Российской Федерации.</w:t>
      </w:r>
    </w:p>
    <w:p w:rsidR="00035F76">
      <w:pPr>
        <w:ind w:firstLine="567"/>
        <w:jc w:val="both"/>
      </w:pPr>
      <w:r>
        <w:rPr>
          <w:sz w:val="27"/>
        </w:rPr>
        <w:t xml:space="preserve">Таким образом, неисполнение должностными лицами ООО «КАПИТАЛСТРОЙ» в срок </w:t>
      </w:r>
      <w:r>
        <w:rPr>
          <w:sz w:val="27"/>
        </w:rPr>
        <w:t>до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обязательств по выполнению строительно-монтажных работ по объекту: «Строительство модульного здания амбулатории общей</w:t>
      </w:r>
      <w:r>
        <w:rPr>
          <w:sz w:val="27"/>
        </w:rPr>
        <w:t xml:space="preserve"> практики и семейной медицины по адресу: адрес», является нарушением ч. 2 ст. 94 Закона № 44-ФЗ и условий Контракта.</w:t>
      </w:r>
    </w:p>
    <w:p w:rsidR="00035F76">
      <w:pPr>
        <w:widowControl w:val="0"/>
        <w:spacing w:line="317" w:lineRule="atLeast"/>
        <w:ind w:firstLine="740"/>
        <w:jc w:val="both"/>
      </w:pPr>
      <w:r>
        <w:rPr>
          <w:sz w:val="27"/>
        </w:rPr>
        <w:t xml:space="preserve">Эти обстоятельства явились основанием для вынесения дата заместителем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Республики Крым юристом 1 класса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постановления о возбуждении дела об административном правонарушении, предусмотренном ч. 7 ст. 7.32 КоАП РФ в отношении должностного лица Дьяченко А.Ю.</w:t>
      </w:r>
    </w:p>
    <w:p w:rsidR="00035F76">
      <w:pPr>
        <w:ind w:firstLine="708"/>
        <w:jc w:val="both"/>
      </w:pPr>
      <w:r>
        <w:rPr>
          <w:sz w:val="27"/>
        </w:rPr>
        <w:t>Обстоятельства совершения административного правонарушения подтверждаются имеющимися в деле доказательств</w:t>
      </w:r>
      <w:r>
        <w:rPr>
          <w:sz w:val="27"/>
        </w:rPr>
        <w:t xml:space="preserve">ами: </w:t>
      </w:r>
    </w:p>
    <w:p w:rsidR="00035F76">
      <w:pPr>
        <w:ind w:firstLine="567"/>
        <w:jc w:val="both"/>
      </w:pPr>
      <w:r>
        <w:rPr>
          <w:sz w:val="27"/>
        </w:rPr>
        <w:t xml:space="preserve">- постановлением о возбуждении дела об административном правонарушении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035F76">
      <w:pPr>
        <w:ind w:firstLine="567"/>
        <w:jc w:val="both"/>
      </w:pPr>
      <w:r>
        <w:rPr>
          <w:sz w:val="27"/>
        </w:rPr>
        <w:t xml:space="preserve">- копией решения о проведении проверки № 458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035F76">
      <w:pPr>
        <w:ind w:firstLine="567"/>
        <w:jc w:val="both"/>
      </w:pPr>
      <w:r>
        <w:rPr>
          <w:sz w:val="27"/>
        </w:rPr>
        <w:t xml:space="preserve">- актом проверки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035F76">
      <w:pPr>
        <w:ind w:firstLine="567"/>
        <w:jc w:val="both"/>
      </w:pPr>
      <w:r>
        <w:rPr>
          <w:sz w:val="27"/>
        </w:rPr>
        <w:t xml:space="preserve">- копией государственного контракта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1908-рг, заключенного между ГБУЗ РК «</w:t>
      </w:r>
      <w:r>
        <w:rPr>
          <w:sz w:val="27"/>
        </w:rPr>
        <w:t>Сакская</w:t>
      </w:r>
      <w:r>
        <w:rPr>
          <w:sz w:val="27"/>
        </w:rPr>
        <w:t xml:space="preserve"> районная больница» и ООО «КАПИТАЛСТРОЙ» на выполнение строительно-монтажных работ по объекту: «Строительство модульного здания амбулатории общей практики и семейной медицины по адресу: адрес», с копиями приложений № № 1, 2, 3, 4, 5, 6;</w:t>
      </w:r>
    </w:p>
    <w:p w:rsidR="00035F76">
      <w:pPr>
        <w:ind w:firstLine="567"/>
        <w:jc w:val="both"/>
      </w:pPr>
      <w:r>
        <w:rPr>
          <w:sz w:val="27"/>
        </w:rPr>
        <w:t>- копией дополнител</w:t>
      </w:r>
      <w:r>
        <w:rPr>
          <w:sz w:val="27"/>
        </w:rPr>
        <w:t xml:space="preserve">ьного соглашения № 1 </w:t>
      </w:r>
      <w:r>
        <w:rPr>
          <w:sz w:val="27"/>
        </w:rPr>
        <w:t>от</w:t>
      </w:r>
      <w:r>
        <w:rPr>
          <w:sz w:val="27"/>
        </w:rPr>
        <w:t xml:space="preserve"> дата к государственному контракту «№ 1908-рг» от дата;</w:t>
      </w:r>
    </w:p>
    <w:p w:rsidR="00035F76">
      <w:pPr>
        <w:ind w:firstLine="567"/>
        <w:jc w:val="both"/>
      </w:pPr>
      <w:r>
        <w:rPr>
          <w:sz w:val="27"/>
        </w:rPr>
        <w:t xml:space="preserve">- копией дополнительного соглашения № 2 </w:t>
      </w:r>
      <w:r>
        <w:rPr>
          <w:sz w:val="27"/>
        </w:rPr>
        <w:t>от</w:t>
      </w:r>
      <w:r>
        <w:rPr>
          <w:sz w:val="27"/>
        </w:rPr>
        <w:t xml:space="preserve"> дата к государственному контракту «№ 1908-рг» от дата;</w:t>
      </w:r>
    </w:p>
    <w:p w:rsidR="00035F76">
      <w:pPr>
        <w:ind w:firstLine="567"/>
        <w:jc w:val="both"/>
      </w:pPr>
      <w:r>
        <w:rPr>
          <w:sz w:val="27"/>
        </w:rPr>
        <w:t>- копией ответа ООО «КАПИТАЛСТРОЙ» от дата на требование о предоставлении докум</w:t>
      </w:r>
      <w:r>
        <w:rPr>
          <w:sz w:val="27"/>
        </w:rPr>
        <w:t xml:space="preserve">ентов </w:t>
      </w:r>
      <w:r>
        <w:rPr>
          <w:sz w:val="27"/>
        </w:rPr>
        <w:t>от</w:t>
      </w:r>
      <w:r>
        <w:rPr>
          <w:sz w:val="27"/>
        </w:rPr>
        <w:t xml:space="preserve"> дата, № </w:t>
      </w:r>
      <w:r>
        <w:rPr>
          <w:sz w:val="27"/>
        </w:rPr>
        <w:t>Исорс</w:t>
      </w:r>
      <w:r>
        <w:rPr>
          <w:sz w:val="27"/>
        </w:rPr>
        <w:t>-телефон-телефон;</w:t>
      </w:r>
    </w:p>
    <w:p w:rsidR="00035F76">
      <w:pPr>
        <w:ind w:firstLine="567"/>
        <w:jc w:val="both"/>
      </w:pPr>
      <w:r>
        <w:rPr>
          <w:sz w:val="27"/>
        </w:rPr>
        <w:t>- копией информации ГБУЗ РК «</w:t>
      </w:r>
      <w:r>
        <w:rPr>
          <w:sz w:val="27"/>
        </w:rPr>
        <w:t>Сакская</w:t>
      </w:r>
      <w:r>
        <w:rPr>
          <w:sz w:val="27"/>
        </w:rPr>
        <w:t xml:space="preserve"> районная больница»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о расчете стоимости неустойки за ненадлежащее исполнение контрактов ООО «КАПИТАЛСТРОЙ»;</w:t>
      </w:r>
    </w:p>
    <w:p w:rsidR="00035F76">
      <w:pPr>
        <w:ind w:firstLine="567"/>
        <w:jc w:val="both"/>
      </w:pPr>
      <w:r>
        <w:rPr>
          <w:sz w:val="27"/>
        </w:rPr>
        <w:t>- копией выписки из ЕГРЮЛ в отношен</w:t>
      </w:r>
      <w:r>
        <w:rPr>
          <w:sz w:val="27"/>
        </w:rPr>
        <w:t>ии ООО</w:t>
      </w:r>
      <w:r>
        <w:rPr>
          <w:sz w:val="27"/>
        </w:rPr>
        <w:t xml:space="preserve"> «КАПИТАЛСТРОЙ»;</w:t>
      </w:r>
    </w:p>
    <w:p w:rsidR="00035F76">
      <w:pPr>
        <w:ind w:firstLine="567"/>
        <w:jc w:val="both"/>
      </w:pPr>
      <w:r>
        <w:rPr>
          <w:sz w:val="27"/>
        </w:rPr>
        <w:t>- копи</w:t>
      </w:r>
      <w:r>
        <w:rPr>
          <w:sz w:val="27"/>
        </w:rPr>
        <w:t xml:space="preserve">ей требования </w:t>
      </w:r>
      <w:r>
        <w:rPr>
          <w:sz w:val="27"/>
        </w:rPr>
        <w:t>Сакской</w:t>
      </w:r>
      <w:r>
        <w:rPr>
          <w:sz w:val="27"/>
        </w:rPr>
        <w:t xml:space="preserve"> межрайонной прокуратуры о явке и предоставлении документов </w:t>
      </w:r>
      <w:r>
        <w:rPr>
          <w:sz w:val="27"/>
        </w:rPr>
        <w:t>от</w:t>
      </w:r>
      <w:r>
        <w:rPr>
          <w:sz w:val="27"/>
        </w:rPr>
        <w:t xml:space="preserve"> дата № </w:t>
      </w:r>
      <w:r>
        <w:rPr>
          <w:sz w:val="27"/>
        </w:rPr>
        <w:t>Исорг</w:t>
      </w:r>
      <w:r>
        <w:rPr>
          <w:sz w:val="27"/>
        </w:rPr>
        <w:t>-телефон-телефон.</w:t>
      </w:r>
    </w:p>
    <w:p w:rsidR="00035F76">
      <w:pPr>
        <w:ind w:firstLine="567"/>
        <w:jc w:val="both"/>
      </w:pPr>
      <w:r>
        <w:rPr>
          <w:sz w:val="27"/>
        </w:rPr>
        <w:t xml:space="preserve">В судебном заседании были </w:t>
      </w:r>
      <w:r>
        <w:rPr>
          <w:sz w:val="27"/>
        </w:rPr>
        <w:t>обозрены</w:t>
      </w:r>
      <w:r>
        <w:rPr>
          <w:sz w:val="27"/>
        </w:rPr>
        <w:t xml:space="preserve"> представленные защитником Гольдберг Н.В. следующие копии документов: письмо ООО «КАПИТАЛСТРОЙ» от дата, исх</w:t>
      </w:r>
      <w:r>
        <w:rPr>
          <w:sz w:val="27"/>
        </w:rPr>
        <w:t>. № 400, адресованное в адрес ГБУЗ РК «</w:t>
      </w:r>
      <w:r>
        <w:rPr>
          <w:sz w:val="27"/>
        </w:rPr>
        <w:t>Сакская</w:t>
      </w:r>
      <w:r>
        <w:rPr>
          <w:sz w:val="27"/>
        </w:rPr>
        <w:t xml:space="preserve"> районная больница» (с приложением проекта дополнительного соглашения); копия ответа ГБУЗ РК «</w:t>
      </w:r>
      <w:r>
        <w:rPr>
          <w:sz w:val="27"/>
        </w:rPr>
        <w:t>Сакская</w:t>
      </w:r>
      <w:r>
        <w:rPr>
          <w:sz w:val="27"/>
        </w:rPr>
        <w:t xml:space="preserve"> районная больница» от дата, № 01.20.10/4288; копия дополнительного соглашения № 1 </w:t>
      </w:r>
      <w:r>
        <w:rPr>
          <w:sz w:val="27"/>
        </w:rPr>
        <w:t>от</w:t>
      </w:r>
      <w:r>
        <w:rPr>
          <w:sz w:val="27"/>
        </w:rPr>
        <w:t xml:space="preserve"> дата; </w:t>
      </w:r>
      <w:r>
        <w:rPr>
          <w:sz w:val="27"/>
        </w:rPr>
        <w:t>копия дополнитель</w:t>
      </w:r>
      <w:r>
        <w:rPr>
          <w:sz w:val="27"/>
        </w:rPr>
        <w:t>ного соглашения № 2 от дата; копия дополнительного соглашения № 3 от дата; копия дополнительного соглашение № 4 от дата; копия сводного сметного расчета стоимости строительства (приложение № 1 к гос. контракту № 1908-рг от дата); копия отчета по оказанию к</w:t>
      </w:r>
      <w:r>
        <w:rPr>
          <w:sz w:val="27"/>
        </w:rPr>
        <w:t>онсультационных услуг.</w:t>
      </w:r>
    </w:p>
    <w:p w:rsidR="00035F76">
      <w:pPr>
        <w:ind w:firstLine="567"/>
        <w:jc w:val="both"/>
      </w:pPr>
      <w:r>
        <w:rPr>
          <w:sz w:val="27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из достоверных источников и облечены в надлежащую процессуальную фо</w:t>
      </w:r>
      <w:r>
        <w:rPr>
          <w:sz w:val="27"/>
        </w:rPr>
        <w:t>рму, объективно фиксируют фактические данные.</w:t>
      </w:r>
    </w:p>
    <w:p w:rsidR="00035F76">
      <w:pPr>
        <w:ind w:firstLine="567"/>
        <w:jc w:val="both"/>
      </w:pPr>
      <w:r>
        <w:rPr>
          <w:sz w:val="27"/>
        </w:rPr>
        <w:t>С учетом установленных обстоятельств действия должностного лица Дьяченко А.Ю. правильно квалифицированы по части 7 статьи 7.32 КоАП РФ.</w:t>
      </w:r>
    </w:p>
    <w:p w:rsidR="00035F76">
      <w:pPr>
        <w:ind w:firstLine="567"/>
        <w:jc w:val="both"/>
      </w:pPr>
      <w:r>
        <w:rPr>
          <w:sz w:val="27"/>
        </w:rPr>
        <w:t>Совокупность имеющихся в материалах дела доказательств является достаточно</w:t>
      </w:r>
      <w:r>
        <w:rPr>
          <w:sz w:val="27"/>
        </w:rPr>
        <w:t>й для вывода суда о наличии в действиях должностного лица Дьяченко А.Ю. состава административного правонарушения, предусмотренного частью 7 статьи 7.32 КоАП РФ.</w:t>
      </w:r>
    </w:p>
    <w:p w:rsidR="00035F76">
      <w:pPr>
        <w:ind w:firstLine="567"/>
        <w:jc w:val="both"/>
      </w:pPr>
      <w:r>
        <w:rPr>
          <w:sz w:val="27"/>
        </w:rPr>
        <w:t>Оценив представленные доказательства всесторонне, полно, объективно, в их совокупности, в соотв</w:t>
      </w:r>
      <w:r>
        <w:rPr>
          <w:sz w:val="27"/>
        </w:rPr>
        <w:t>етствии с требованиями ст. 26.11 КоАП РФ, мировой судья пришел к выводу о виновности должностного лица Дьяченко А.Ю. в совершении административного правонарушения, предусмотренного ч. 7 ст. 7.32 КоАП РФ, поскольку им допущено невыполнение работ, предусмотр</w:t>
      </w:r>
      <w:r>
        <w:rPr>
          <w:sz w:val="27"/>
        </w:rPr>
        <w:t>енных государственным контрактом, цели, которые ставил государственный заказчик перед подрядчиком, достигнуты не были.</w:t>
      </w:r>
    </w:p>
    <w:p w:rsidR="00035F76">
      <w:pPr>
        <w:ind w:firstLine="567"/>
        <w:jc w:val="both"/>
      </w:pPr>
      <w:r>
        <w:rPr>
          <w:sz w:val="27"/>
        </w:rPr>
        <w:t>Отношения, возникающие в сфере охраны здоровья граждан в Российской Федерации, определены Федеральным законом N 323-ФЗ "Об основах охраны</w:t>
      </w:r>
      <w:r>
        <w:rPr>
          <w:sz w:val="27"/>
        </w:rPr>
        <w:t xml:space="preserve"> здоровья граждан в Российской Федерации" </w:t>
      </w:r>
      <w:r>
        <w:rPr>
          <w:sz w:val="27"/>
        </w:rPr>
        <w:t>от</w:t>
      </w:r>
      <w:r>
        <w:rPr>
          <w:sz w:val="27"/>
        </w:rPr>
        <w:t xml:space="preserve"> дата (далее - Закон N 323-ФЗ).</w:t>
      </w:r>
    </w:p>
    <w:p w:rsidR="00035F76">
      <w:pPr>
        <w:ind w:firstLine="567"/>
        <w:jc w:val="both"/>
      </w:pPr>
      <w:r>
        <w:rPr>
          <w:sz w:val="27"/>
        </w:rPr>
        <w:t>В соответствии со статьей 4 Закона N 323-ФЗ одним из основных принципов охраны здоровья является доступность и качество медицинской помощи.</w:t>
      </w:r>
    </w:p>
    <w:p w:rsidR="00035F76">
      <w:pPr>
        <w:ind w:firstLine="567"/>
        <w:jc w:val="both"/>
      </w:pPr>
      <w:r>
        <w:rPr>
          <w:sz w:val="27"/>
        </w:rPr>
        <w:t xml:space="preserve">В соответствии с частью 2 статьи 5 </w:t>
      </w:r>
      <w:r>
        <w:rPr>
          <w:sz w:val="27"/>
        </w:rPr>
        <w:t xml:space="preserve">Закона N 323-ФЗ государство обеспечивает гражданам охрану здоровья независимо от пола, расы, возраста, национальности, языка, наличия заболеваний, состояний, происхождения, </w:t>
      </w:r>
      <w:r>
        <w:rPr>
          <w:sz w:val="27"/>
        </w:rPr>
        <w:t>имущественного и должностного положения, места жительства, отношения к религии, убе</w:t>
      </w:r>
      <w:r>
        <w:rPr>
          <w:sz w:val="27"/>
        </w:rPr>
        <w:t>ждений, принадлежности к общественным объединениям и от других обстоятельств.</w:t>
      </w:r>
    </w:p>
    <w:p w:rsidR="00035F76">
      <w:pPr>
        <w:ind w:firstLine="567"/>
        <w:jc w:val="both"/>
      </w:pPr>
      <w:r>
        <w:rPr>
          <w:sz w:val="27"/>
        </w:rPr>
        <w:t xml:space="preserve">Согласно статье 6 Закона N 323-ФЗ приоритет интересов пациента при оказании медицинской помощи реализуется, в том числе, путем организации оказания медицинской помощи пациенту с </w:t>
      </w:r>
      <w:r>
        <w:rPr>
          <w:sz w:val="27"/>
        </w:rPr>
        <w:t>учетом рационального использования его времени; обеспечения ухода при оказании медицинской помощи; организации оказания медицинской помощи пациенту с учетом рационального использования его времени.</w:t>
      </w:r>
    </w:p>
    <w:p w:rsidR="00035F76">
      <w:pPr>
        <w:ind w:firstLine="567"/>
        <w:jc w:val="both"/>
      </w:pPr>
      <w:r>
        <w:rPr>
          <w:sz w:val="27"/>
        </w:rPr>
        <w:t xml:space="preserve">Частью 2 статьи 9 Закона N 323-ФЗ предусмотрено, что </w:t>
      </w:r>
      <w:r>
        <w:rPr>
          <w:sz w:val="27"/>
        </w:rPr>
        <w:t>органы государственной власти и органы местного самоуправления, должностные лица организаций несут в пределах своих полномочий ответственность за обеспечение гарантий в сфере охраны здоровья, установленных законодательством Российской Федерации.</w:t>
      </w:r>
    </w:p>
    <w:p w:rsidR="00035F76">
      <w:pPr>
        <w:ind w:firstLine="567"/>
        <w:jc w:val="both"/>
      </w:pPr>
      <w:r>
        <w:rPr>
          <w:sz w:val="27"/>
        </w:rPr>
        <w:t>В соответс</w:t>
      </w:r>
      <w:r>
        <w:rPr>
          <w:sz w:val="27"/>
        </w:rPr>
        <w:t>твии со статьей 10 Закона N 323-ФЗ доступность и качество медицинской помощи обеспечиваются, в том числе, предоставлением медицинской организацией гарантированного объема медицинской помощи в соответствии с программой государственных гарантий бесплатного о</w:t>
      </w:r>
      <w:r>
        <w:rPr>
          <w:sz w:val="27"/>
        </w:rPr>
        <w:t>казания гражданам медицинской помощи.</w:t>
      </w:r>
    </w:p>
    <w:p w:rsidR="00035F76">
      <w:pPr>
        <w:ind w:firstLine="567"/>
        <w:jc w:val="both"/>
      </w:pPr>
      <w:r>
        <w:rPr>
          <w:sz w:val="27"/>
        </w:rPr>
        <w:t>Согласно части 2 статьи 19 Закона N 323-ФЗ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</w:t>
      </w:r>
      <w:r>
        <w:rPr>
          <w:sz w:val="27"/>
        </w:rPr>
        <w:t>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</w:r>
    </w:p>
    <w:p w:rsidR="00035F76">
      <w:pPr>
        <w:ind w:firstLine="567"/>
        <w:jc w:val="both"/>
      </w:pPr>
      <w:r>
        <w:rPr>
          <w:sz w:val="27"/>
        </w:rPr>
        <w:t xml:space="preserve">Для вынесения законного и обоснованного решения необходимо, чтобы совокупность имеющихся </w:t>
      </w:r>
      <w:r>
        <w:rPr>
          <w:sz w:val="27"/>
        </w:rPr>
        <w:t>в материалах дела доказательств была достаточна для подтверждения юридически значимых обстоятельств.</w:t>
      </w:r>
    </w:p>
    <w:p w:rsidR="00035F76">
      <w:pPr>
        <w:ind w:firstLine="567"/>
        <w:jc w:val="both"/>
      </w:pPr>
      <w:r>
        <w:rPr>
          <w:sz w:val="27"/>
        </w:rPr>
        <w:t>Согласно статье 2.4 КоАП РФ административной ответственности подлежит должностное лицо в случае совершения им административного правонарушения в связи с не</w:t>
      </w:r>
      <w:r>
        <w:rPr>
          <w:sz w:val="27"/>
        </w:rPr>
        <w:t>исполнением либо ненадлежащим исполнением своих служебных обязанностей.</w:t>
      </w:r>
    </w:p>
    <w:p w:rsidR="00035F76">
      <w:pPr>
        <w:ind w:firstLine="567"/>
        <w:jc w:val="both"/>
      </w:pPr>
      <w:r>
        <w:rPr>
          <w:sz w:val="27"/>
        </w:rPr>
        <w:t>Понятие должностного лица раскрывается в примечании к статье 2.4 КоАП РФ, из которого следует, что совершившие административные правонарушения в связи с выполнением организационно - ра</w:t>
      </w:r>
      <w:r>
        <w:rPr>
          <w:sz w:val="27"/>
        </w:rPr>
        <w:t xml:space="preserve">спорядительных или административно - хозяйственных функций руководители и другие работники организаций, а также лица, осуществляющие предпринимательскую деятельность без образования юридического лица, несут административную ответственность как должностные </w:t>
      </w:r>
      <w:r>
        <w:rPr>
          <w:sz w:val="27"/>
        </w:rPr>
        <w:t>лица, если законом не установлено иное.</w:t>
      </w:r>
    </w:p>
    <w:p w:rsidR="00035F76">
      <w:pPr>
        <w:ind w:firstLine="567"/>
        <w:jc w:val="both"/>
      </w:pPr>
      <w:r>
        <w:rPr>
          <w:sz w:val="27"/>
        </w:rPr>
        <w:t>Согласно выписки</w:t>
      </w:r>
      <w:r>
        <w:rPr>
          <w:sz w:val="27"/>
        </w:rPr>
        <w:t xml:space="preserve"> из Единого государственного реестра юридических лиц Дьяченко Анна </w:t>
      </w:r>
      <w:r>
        <w:rPr>
          <w:sz w:val="27"/>
        </w:rPr>
        <w:t>Юнировна</w:t>
      </w:r>
      <w:r>
        <w:rPr>
          <w:sz w:val="27"/>
        </w:rPr>
        <w:t xml:space="preserve"> является генеральным директором ООО «КАПИТАЛСТРОЙ».</w:t>
      </w:r>
    </w:p>
    <w:p w:rsidR="00035F76">
      <w:pPr>
        <w:ind w:firstLine="567"/>
        <w:jc w:val="both"/>
      </w:pPr>
      <w:r>
        <w:rPr>
          <w:sz w:val="27"/>
        </w:rPr>
        <w:t>Таким образом, на Дьяченко А.Ю. как на руководителя подрядчика возлагала</w:t>
      </w:r>
      <w:r>
        <w:rPr>
          <w:sz w:val="27"/>
        </w:rPr>
        <w:t>сь обязанность в установленный контрактом срок выполнить строительно-монтажные работы по объекту: «Строительство модульного здания амбулатории общей практики и семейной медицины по адресу: адрес».</w:t>
      </w:r>
    </w:p>
    <w:p w:rsidR="00035F76">
      <w:pPr>
        <w:ind w:firstLine="567"/>
        <w:jc w:val="both"/>
      </w:pPr>
      <w:r>
        <w:rPr>
          <w:sz w:val="27"/>
        </w:rPr>
        <w:t>Кроме того, Дьяченко А.Ю. дата предостережена межрайонной п</w:t>
      </w:r>
      <w:r>
        <w:rPr>
          <w:sz w:val="27"/>
        </w:rPr>
        <w:t xml:space="preserve">рокуратурой о недопустимости нарушения сроков исполнения обязательств по государственному контракту </w:t>
      </w:r>
      <w:r>
        <w:rPr>
          <w:sz w:val="27"/>
        </w:rPr>
        <w:t>от</w:t>
      </w:r>
      <w:r>
        <w:rPr>
          <w:sz w:val="27"/>
        </w:rPr>
        <w:t xml:space="preserve"> дата № 1908-рг.</w:t>
      </w:r>
    </w:p>
    <w:p w:rsidR="00035F76">
      <w:pPr>
        <w:ind w:firstLine="567"/>
        <w:jc w:val="both"/>
      </w:pPr>
      <w:r>
        <w:rPr>
          <w:sz w:val="27"/>
        </w:rPr>
        <w:t>Согласно ст. 4.1 ч.2 КоАП РФ при назначении административного наказания суд учитывает характер совершенного административного правонаруше</w:t>
      </w:r>
      <w:r>
        <w:rPr>
          <w:sz w:val="27"/>
        </w:rPr>
        <w:t>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35F76">
      <w:pPr>
        <w:ind w:firstLine="567"/>
        <w:jc w:val="both"/>
      </w:pPr>
      <w:r>
        <w:rPr>
          <w:sz w:val="27"/>
        </w:rPr>
        <w:t>Обстоятельствами, смягчающими административную ответственность, согласно ст. 4.2 КоАП РФ – мировой судья признает добровольное и</w:t>
      </w:r>
      <w:r>
        <w:rPr>
          <w:sz w:val="27"/>
        </w:rPr>
        <w:t>сполнение до вынесения постановления по делу об административном правонарушении лицом, совершившим административное правонарушение объема работ, предусмотренных государственным контрактом; полное признание вины.</w:t>
      </w:r>
    </w:p>
    <w:p w:rsidR="00035F76">
      <w:pPr>
        <w:ind w:firstLine="567"/>
        <w:jc w:val="both"/>
      </w:pPr>
      <w:r>
        <w:rPr>
          <w:sz w:val="27"/>
        </w:rPr>
        <w:t>Обстоятельств, отягчающих административную о</w:t>
      </w:r>
      <w:r>
        <w:rPr>
          <w:sz w:val="27"/>
        </w:rPr>
        <w:t>тветственность, согласно ст. 4.3 КоАП РФ – мировым судьей не установлено.</w:t>
      </w:r>
    </w:p>
    <w:p w:rsidR="00035F76">
      <w:pPr>
        <w:ind w:firstLine="567"/>
        <w:jc w:val="both"/>
      </w:pPr>
      <w:r>
        <w:rPr>
          <w:sz w:val="27"/>
        </w:rPr>
        <w:t>Оснований для применения положений ч. 4 ст. 2.1 КоАП РФ и прекращения производства по делу, мировым судьей не установлено</w:t>
      </w:r>
    </w:p>
    <w:p w:rsidR="00035F76">
      <w:pPr>
        <w:ind w:firstLine="567"/>
        <w:jc w:val="both"/>
      </w:pPr>
      <w:r>
        <w:rPr>
          <w:sz w:val="27"/>
        </w:rPr>
        <w:t>Оснований для применения статьи 2.9 КоАП РФ мировым судьей н</w:t>
      </w:r>
      <w:r>
        <w:rPr>
          <w:sz w:val="27"/>
        </w:rPr>
        <w:t xml:space="preserve">е установлено ввиду особой значимости охраняемых законом общественных отношений, выступающих объектом посягательства административного правонарушения, состав которого предусмотрен </w:t>
      </w:r>
      <w:hyperlink r:id="rId5" w:anchor="/document/12125267/entry/7327" w:history="1">
        <w:r>
          <w:rPr>
            <w:color w:val="0000FF"/>
            <w:sz w:val="27"/>
            <w:u w:val="single"/>
          </w:rPr>
          <w:t xml:space="preserve">ч. 7 </w:t>
        </w:r>
        <w:r>
          <w:rPr>
            <w:color w:val="0000FF"/>
            <w:sz w:val="27"/>
            <w:u w:val="single"/>
          </w:rPr>
          <w:t>статьи 7.32</w:t>
        </w:r>
      </w:hyperlink>
      <w:r>
        <w:rPr>
          <w:sz w:val="27"/>
        </w:rPr>
        <w:t xml:space="preserve"> КоАП РФ.</w:t>
      </w:r>
    </w:p>
    <w:p w:rsidR="00035F76">
      <w:pPr>
        <w:ind w:firstLine="567"/>
        <w:jc w:val="both"/>
      </w:pPr>
      <w:r>
        <w:rPr>
          <w:sz w:val="27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>
        <w:rPr>
          <w:sz w:val="27"/>
        </w:rPr>
        <w:t xml:space="preserve"> с положениями </w:t>
      </w:r>
      <w:hyperlink r:id="rId5" w:anchor="/document/12125267/entry/245" w:history="1">
        <w:r>
          <w:rPr>
            <w:color w:val="0000FF"/>
            <w:sz w:val="27"/>
            <w:u w:val="single"/>
          </w:rPr>
          <w:t>статьи 24.5</w:t>
        </w:r>
      </w:hyperlink>
      <w:r>
        <w:rPr>
          <w:sz w:val="27"/>
        </w:rPr>
        <w:t xml:space="preserve"> КоАП РФ не </w:t>
      </w:r>
      <w:r>
        <w:rPr>
          <w:sz w:val="27"/>
        </w:rPr>
        <w:t>установлено.</w:t>
      </w:r>
    </w:p>
    <w:p w:rsidR="00035F76">
      <w:pPr>
        <w:ind w:firstLine="567"/>
        <w:jc w:val="both"/>
      </w:pPr>
      <w:r>
        <w:rPr>
          <w:sz w:val="27"/>
        </w:rPr>
        <w:t xml:space="preserve">Срок давности привлечения к административной ответственности, установленный </w:t>
      </w:r>
      <w:hyperlink r:id="rId5" w:anchor="/document/12125267/entry/45" w:history="1">
        <w:r>
          <w:rPr>
            <w:color w:val="0000FF"/>
            <w:sz w:val="27"/>
            <w:u w:val="single"/>
          </w:rPr>
          <w:t>ст. 4.5</w:t>
        </w:r>
      </w:hyperlink>
      <w:r>
        <w:rPr>
          <w:sz w:val="27"/>
        </w:rPr>
        <w:t xml:space="preserve"> КоАП РФ, не истек.</w:t>
      </w:r>
    </w:p>
    <w:p w:rsidR="00035F76">
      <w:pPr>
        <w:ind w:firstLine="567"/>
        <w:jc w:val="both"/>
      </w:pPr>
      <w:r>
        <w:rPr>
          <w:sz w:val="27"/>
        </w:rPr>
        <w:t>Вместе с тем, в соответствии с ч. 1 ст. 4.1.1 КоАП РФ за впервые сов</w:t>
      </w:r>
      <w:r>
        <w:rPr>
          <w:sz w:val="27"/>
        </w:rPr>
        <w:t xml:space="preserve">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dst100173" w:history="1">
        <w:r>
          <w:rPr>
            <w:color w:val="0000FF"/>
            <w:sz w:val="27"/>
            <w:u w:val="single"/>
          </w:rPr>
          <w:t>раздела II</w:t>
        </w:r>
      </w:hyperlink>
      <w:r>
        <w:rPr>
          <w:sz w:val="27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</w:t>
      </w:r>
      <w:r>
        <w:rPr>
          <w:sz w:val="27"/>
        </w:rPr>
        <w:t>ание в виде административного штрафа подлежит замене на</w:t>
      </w:r>
      <w:r>
        <w:rPr>
          <w:sz w:val="27"/>
        </w:rPr>
        <w:t xml:space="preserve"> предупреждение при наличии обстоятельств, предусмотренных </w:t>
      </w:r>
      <w:hyperlink r:id="rId7" w:anchor="dst2179" w:history="1">
        <w:r>
          <w:rPr>
            <w:color w:val="0000FF"/>
            <w:sz w:val="27"/>
            <w:u w:val="single"/>
          </w:rPr>
          <w:t>частью 2 статьи 3.4</w:t>
        </w:r>
      </w:hyperlink>
      <w:r>
        <w:rPr>
          <w:sz w:val="27"/>
        </w:rPr>
        <w:t xml:space="preserve"> настоящего Кодекса, за исключением случаев, предусмотренных </w:t>
      </w:r>
      <w:hyperlink r:id="rId8" w:anchor="dst7222" w:history="1">
        <w:r>
          <w:rPr>
            <w:color w:val="0000FF"/>
            <w:sz w:val="27"/>
            <w:u w:val="single"/>
          </w:rPr>
          <w:t>частью 2</w:t>
        </w:r>
      </w:hyperlink>
      <w:r>
        <w:rPr>
          <w:sz w:val="27"/>
        </w:rPr>
        <w:t xml:space="preserve"> настоящей статьи.</w:t>
      </w:r>
    </w:p>
    <w:p w:rsidR="00035F76">
      <w:pPr>
        <w:ind w:firstLine="708"/>
        <w:jc w:val="both"/>
      </w:pPr>
      <w:r>
        <w:rPr>
          <w:sz w:val="27"/>
        </w:rPr>
        <w:t>Статья 7.32 КоАП РФ в перечень, установ</w:t>
      </w:r>
      <w:r>
        <w:rPr>
          <w:sz w:val="27"/>
        </w:rPr>
        <w:t xml:space="preserve">ленный ч. 2 ст. 4.1.1 КоАП РФ, не включена. </w:t>
      </w:r>
    </w:p>
    <w:p w:rsidR="00035F76">
      <w:pPr>
        <w:ind w:firstLine="708"/>
        <w:jc w:val="both"/>
      </w:pPr>
      <w:r>
        <w:rPr>
          <w:sz w:val="27"/>
        </w:rPr>
        <w:t xml:space="preserve">С учетом формулировки </w:t>
      </w:r>
      <w:hyperlink r:id="rId5" w:anchor="/document/12125267/entry/4111" w:history="1">
        <w:r>
          <w:rPr>
            <w:color w:val="0000FF"/>
            <w:sz w:val="27"/>
            <w:u w:val="single"/>
          </w:rPr>
          <w:t>части 1 статьи 4.1.1</w:t>
        </w:r>
      </w:hyperlink>
      <w:r>
        <w:rPr>
          <w:sz w:val="27"/>
        </w:rPr>
        <w:t xml:space="preserve"> КоАП РФ вопрос о наличии оснований для замены административного наказания в виде административ</w:t>
      </w:r>
      <w:r>
        <w:rPr>
          <w:sz w:val="27"/>
        </w:rPr>
        <w:t xml:space="preserve">ного </w:t>
      </w:r>
      <w:r>
        <w:rPr>
          <w:sz w:val="27"/>
        </w:rPr>
        <w:t>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035F76">
      <w:pPr>
        <w:ind w:firstLine="708"/>
        <w:jc w:val="both"/>
      </w:pPr>
      <w:r>
        <w:rPr>
          <w:sz w:val="27"/>
        </w:rPr>
        <w:t>В силу ч. 2 ст. 3.4 КоАП РФ предупреждение устана</w:t>
      </w:r>
      <w:r>
        <w:rPr>
          <w:sz w:val="27"/>
        </w:rPr>
        <w:t>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</w:t>
      </w:r>
      <w:r>
        <w:rPr>
          <w:sz w:val="27"/>
        </w:rPr>
        <w:t>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35F76">
      <w:pPr>
        <w:ind w:firstLine="708"/>
        <w:jc w:val="both"/>
      </w:pPr>
      <w:r>
        <w:rPr>
          <w:sz w:val="27"/>
        </w:rPr>
        <w:t>Именно эти обстоятельства подлежат исследованию и установлен</w:t>
      </w:r>
      <w:r>
        <w:rPr>
          <w:sz w:val="27"/>
        </w:rPr>
        <w:t xml:space="preserve">ию в целях выяснения возможности применения </w:t>
      </w:r>
      <w:hyperlink r:id="rId5" w:anchor="/document/12125267/entry/411" w:history="1">
        <w:r>
          <w:rPr>
            <w:color w:val="0000FF"/>
            <w:sz w:val="27"/>
            <w:u w:val="single"/>
          </w:rPr>
          <w:t>статьи 4.1.1</w:t>
        </w:r>
      </w:hyperlink>
      <w:r>
        <w:rPr>
          <w:sz w:val="27"/>
        </w:rPr>
        <w:t xml:space="preserve"> КоАП РФ.</w:t>
      </w:r>
    </w:p>
    <w:p w:rsidR="00035F76">
      <w:pPr>
        <w:ind w:firstLine="708"/>
        <w:jc w:val="both"/>
      </w:pPr>
      <w:r>
        <w:rPr>
          <w:sz w:val="27"/>
        </w:rPr>
        <w:t>Согласно ч. 3 ст. 3.4 КоАП РФ в случаях, если назначение административного наказания в виде предупреждения не предусм</w:t>
      </w:r>
      <w:r>
        <w:rPr>
          <w:sz w:val="27"/>
        </w:rPr>
        <w:t>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</w:t>
      </w:r>
      <w:r>
        <w:rPr>
          <w:sz w:val="27"/>
        </w:rPr>
        <w:t>й 4.1.1 настоящего Кодекса.</w:t>
      </w:r>
    </w:p>
    <w:p w:rsidR="00035F76">
      <w:pPr>
        <w:ind w:firstLine="708"/>
        <w:jc w:val="both"/>
      </w:pPr>
      <w:r>
        <w:rPr>
          <w:sz w:val="27"/>
        </w:rPr>
        <w:t>Так, вступившим в законную силу дата Федеральным законом от дата № 70-ФЗ «О внесении изменений в Кодекс Российской Федерации об административных правонарушениях» в Кодексе Российской Федерации об административных правонарушениях</w:t>
      </w:r>
      <w:r>
        <w:rPr>
          <w:sz w:val="27"/>
        </w:rPr>
        <w:t xml:space="preserve"> закреплено одно из следующий положений: правило о замене административного наказания в виде административного штрафа на предупреждение за впервые совершенное правонарушение распространяется на всех субъектов административных правонарушений, выявленных в х</w:t>
      </w:r>
      <w:r>
        <w:rPr>
          <w:sz w:val="27"/>
        </w:rPr>
        <w:t>оде осуществления государственного контроля</w:t>
      </w:r>
      <w:r>
        <w:rPr>
          <w:sz w:val="27"/>
        </w:rPr>
        <w:t xml:space="preserve"> (надзора), муниципального контроля.</w:t>
      </w:r>
    </w:p>
    <w:p w:rsidR="00035F76">
      <w:pPr>
        <w:ind w:firstLine="708"/>
        <w:jc w:val="both"/>
      </w:pPr>
      <w:r>
        <w:rPr>
          <w:sz w:val="27"/>
        </w:rPr>
        <w:t xml:space="preserve">В силу статьи 1 Федерального закона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N 2202-1 "О прокуратуре Российской Федерации" прокуратура Российской Федерации - единая федеральная централизованная система органов</w:t>
      </w:r>
      <w:r>
        <w:rPr>
          <w:sz w:val="27"/>
        </w:rPr>
        <w:t>, осуществляющих от имени Российской Федерации надзор за соблюдением Конституции Российской Федерации и исполнением законов, действующих на адрес. Прокуратура Российской Федерации выполняет и иные функции, установленные федеральными законами.</w:t>
      </w:r>
    </w:p>
    <w:p w:rsidR="00035F76">
      <w:pPr>
        <w:ind w:firstLine="708"/>
        <w:jc w:val="both"/>
      </w:pPr>
      <w:r>
        <w:rPr>
          <w:sz w:val="27"/>
        </w:rPr>
        <w:t>По смыслу пол</w:t>
      </w:r>
      <w:r>
        <w:rPr>
          <w:sz w:val="27"/>
        </w:rPr>
        <w:t>ожений Конституции Российской Федерации и основанных на них правовых позиций Конституционного Суда Российской Федерации (постановление от дата N 2-П), осуществляемая прокуратурой Российской Федерации функция надзора за исполнением законов является самостоя</w:t>
      </w:r>
      <w:r>
        <w:rPr>
          <w:sz w:val="27"/>
        </w:rPr>
        <w:t>тельной (обособленной) формой реализации контрольной функции государства, в рамках которой обеспечивается - путем своевременного и оперативного реагирования органов прокуратуры на ставшие известными факты нарушения субъектами права законов различной отрасл</w:t>
      </w:r>
      <w:r>
        <w:rPr>
          <w:sz w:val="27"/>
        </w:rPr>
        <w:t>евой принадлежности</w:t>
      </w:r>
      <w:r>
        <w:rPr>
          <w:sz w:val="27"/>
        </w:rPr>
        <w:t xml:space="preserve"> - неукоснительное соблюдение Конституции Российской Федерации и законов, действующих на адрес, в том числе теми государственными органами, на которые возложены функции ведомственного государственного контроля (надзора).</w:t>
      </w:r>
    </w:p>
    <w:p w:rsidR="00035F76">
      <w:pPr>
        <w:ind w:firstLine="708"/>
        <w:jc w:val="both"/>
      </w:pPr>
      <w:r>
        <w:rPr>
          <w:sz w:val="27"/>
        </w:rPr>
        <w:t xml:space="preserve">Таким образом, </w:t>
      </w:r>
      <w:r>
        <w:rPr>
          <w:sz w:val="27"/>
        </w:rPr>
        <w:t>надзор наряду с контролем и его формами (проверкой, ревизией, инспектированием), является способом обеспечения законности со стороны государства. Учитывая особый правовой статус прокуратуры и ее функции, определяющие обособленность прокуратуры от иных госу</w:t>
      </w:r>
      <w:r>
        <w:rPr>
          <w:sz w:val="27"/>
        </w:rPr>
        <w:t>дарственных органов, прокурорский надзор выделен в особый вид государственного надзора. Вместе с тем, прокурорский надзор является государственным надзором.</w:t>
      </w:r>
    </w:p>
    <w:p w:rsidR="00035F76">
      <w:pPr>
        <w:ind w:firstLine="708"/>
        <w:jc w:val="both"/>
      </w:pPr>
      <w:r>
        <w:rPr>
          <w:sz w:val="27"/>
        </w:rPr>
        <w:t xml:space="preserve">Положения Федерального закона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N 294-ФЗ "О защите прав юридических лиц и индивидуальных пред</w:t>
      </w:r>
      <w:r>
        <w:rPr>
          <w:sz w:val="27"/>
        </w:rPr>
        <w:t>принимателей при осуществлении государственного контроля (надзора) и муниципального контроля" содержат общие подходы к организации и проведению ведомственного государственного контроля (надзора), единые и универсальные правила для всех сфер общественных от</w:t>
      </w:r>
      <w:r>
        <w:rPr>
          <w:sz w:val="27"/>
        </w:rPr>
        <w:t>ношений.</w:t>
      </w:r>
    </w:p>
    <w:p w:rsidR="00035F76">
      <w:pPr>
        <w:ind w:firstLine="708"/>
        <w:jc w:val="both"/>
      </w:pPr>
      <w:r>
        <w:rPr>
          <w:sz w:val="27"/>
        </w:rPr>
        <w:t>Принципиальное требование пункта 2 статьи 21 Федерального закона от дата N 2202-1 "О прокуратуре Российской Федерации", согласно которому при осуществлении надзора за исполнением законов органы прокуратуры не подменяют иные государственные органы,</w:t>
      </w:r>
      <w:r>
        <w:rPr>
          <w:sz w:val="27"/>
        </w:rPr>
        <w:t xml:space="preserve"> подчеркивает именно вневедомственный и межотраслевой характер прокурорского надзора как института, предназначенного для универсальной, постоянной и эффективной защиты конституционно значимых ценностей.</w:t>
      </w:r>
    </w:p>
    <w:p w:rsidR="00035F76">
      <w:pPr>
        <w:ind w:firstLine="708"/>
        <w:jc w:val="both"/>
      </w:pPr>
      <w:r>
        <w:rPr>
          <w:sz w:val="27"/>
        </w:rPr>
        <w:t>Таким образом, прокурорская проверка является проверк</w:t>
      </w:r>
      <w:r>
        <w:rPr>
          <w:sz w:val="27"/>
        </w:rPr>
        <w:t xml:space="preserve">ой, проведенной в рамках государственного контроля, предусмотренного </w:t>
      </w:r>
      <w:hyperlink r:id="rId9" w:anchor="/document/12164247/entry/0" w:history="1">
        <w:r>
          <w:rPr>
            <w:color w:val="0000FF"/>
            <w:sz w:val="27"/>
            <w:u w:val="single"/>
          </w:rPr>
          <w:t>Федеральным законом</w:t>
        </w:r>
      </w:hyperlink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N294-ФЗ "О защите прав юридических лиц и индивидуальных предпринимателей при осуществл</w:t>
      </w:r>
      <w:r>
        <w:rPr>
          <w:sz w:val="27"/>
        </w:rPr>
        <w:t xml:space="preserve">ении государственного контроля (надзора) и муниципального контроля", поскольку одним из направлений деятельности прокуратуры является именно надзор за соблюдением действующего законодательства. </w:t>
      </w:r>
    </w:p>
    <w:p w:rsidR="00035F76">
      <w:pPr>
        <w:ind w:firstLine="708"/>
        <w:jc w:val="both"/>
      </w:pPr>
      <w:r>
        <w:rPr>
          <w:sz w:val="27"/>
        </w:rPr>
        <w:t>Материалы дела не содержат сведений либо вступивших в законну</w:t>
      </w:r>
      <w:r>
        <w:rPr>
          <w:sz w:val="27"/>
        </w:rPr>
        <w:t>ю силу копий постановлений в отношении должностного лица Дьяченко А.Ю. за совершение аналогичных правонарушений в течение года.</w:t>
      </w:r>
    </w:p>
    <w:p w:rsidR="00035F76">
      <w:pPr>
        <w:ind w:firstLine="708"/>
        <w:jc w:val="both"/>
      </w:pPr>
      <w:r>
        <w:rPr>
          <w:sz w:val="27"/>
        </w:rPr>
        <w:t xml:space="preserve">С учетом изложенного, полагаю, что соблюдены все условия для применения </w:t>
      </w:r>
      <w:hyperlink r:id="rId9" w:anchor="/document/12125267/entry/4111" w:history="1">
        <w:r>
          <w:rPr>
            <w:color w:val="0000FF"/>
            <w:sz w:val="27"/>
            <w:u w:val="single"/>
          </w:rPr>
          <w:t>части 1 статьи 4.1.1</w:t>
        </w:r>
      </w:hyperlink>
      <w:r>
        <w:rPr>
          <w:sz w:val="27"/>
        </w:rPr>
        <w:t xml:space="preserve"> КоАП РФ.</w:t>
      </w:r>
    </w:p>
    <w:p w:rsidR="00035F76">
      <w:pPr>
        <w:ind w:firstLine="708"/>
        <w:jc w:val="both"/>
      </w:pPr>
      <w:r>
        <w:rPr>
          <w:sz w:val="27"/>
        </w:rPr>
        <w:t xml:space="preserve">Учитывая характер и обстоятельства совершенного административного правонарушения, выявленного в ходе осуществления государственного надзора, </w:t>
      </w:r>
      <w:r>
        <w:rPr>
          <w:sz w:val="27"/>
        </w:rPr>
        <w:t>совершение</w:t>
      </w:r>
      <w:r>
        <w:rPr>
          <w:sz w:val="27"/>
        </w:rPr>
        <w:t xml:space="preserve"> должностным лицом административного правонарушения впе</w:t>
      </w:r>
      <w:r>
        <w:rPr>
          <w:sz w:val="27"/>
        </w:rPr>
        <w:t xml:space="preserve">рвые, учитывая имущественное положение лица, привлекаемого к административной ответственности, выполнение строительно-монтажных работ в полном объеме, наличие обстоятельств, смягчающих административную ответственность, отсутствие обстоятельств, отягчающих </w:t>
      </w:r>
      <w:r>
        <w:rPr>
          <w:sz w:val="27"/>
        </w:rPr>
        <w:t xml:space="preserve">административную ответственность, данных о наличие причиненного вреда или возникновении угрозы причинения вреда жизни и здоровью людей либо других негативных </w:t>
      </w:r>
      <w:r>
        <w:rPr>
          <w:sz w:val="27"/>
        </w:rPr>
        <w:t>последствий не имеется, отсутствие имущественного ущерба, полагая, что назначение административног</w:t>
      </w:r>
      <w:r>
        <w:rPr>
          <w:sz w:val="27"/>
        </w:rPr>
        <w:t xml:space="preserve">о наказания должно основываться на данных, подтверждающих действительную необходимость применения к правонарушителю в пределах нормы, </w:t>
      </w:r>
      <w:r>
        <w:rPr>
          <w:sz w:val="27"/>
        </w:rPr>
        <w:t>предусматривающей ответственность за административное правонарушение, именно той меры государственного принуждения, котора</w:t>
      </w:r>
      <w:r>
        <w:rPr>
          <w:sz w:val="27"/>
        </w:rPr>
        <w:t>я с наибольшим эффектом достигала бы целей восстановления социальной справедливости, исправления правонарушителя и предупреждения совершения противоправных деяний, соразмерность в качестве единственно возможного способа достижения справедливого баланса</w:t>
      </w:r>
      <w:r>
        <w:rPr>
          <w:sz w:val="27"/>
        </w:rPr>
        <w:t xml:space="preserve"> пуб</w:t>
      </w:r>
      <w:r>
        <w:rPr>
          <w:sz w:val="27"/>
        </w:rPr>
        <w:t xml:space="preserve">личных и частных интересов в рамках судопроизводства об административных правонарушениях, мировой судья считает возможным в силу части 1 статьи 4.1.1 КоАП РФ административное наказание в виде административного штрафа </w:t>
      </w:r>
      <w:r>
        <w:rPr>
          <w:sz w:val="27"/>
        </w:rPr>
        <w:t>заменить на предупреждение</w:t>
      </w:r>
      <w:r>
        <w:rPr>
          <w:sz w:val="27"/>
        </w:rPr>
        <w:t xml:space="preserve">. </w:t>
      </w:r>
    </w:p>
    <w:p w:rsidR="00035F76">
      <w:pPr>
        <w:ind w:firstLine="708"/>
        <w:jc w:val="both"/>
      </w:pPr>
      <w:r>
        <w:rPr>
          <w:sz w:val="27"/>
        </w:rPr>
        <w:t>На основан</w:t>
      </w:r>
      <w:r>
        <w:rPr>
          <w:sz w:val="27"/>
        </w:rPr>
        <w:t xml:space="preserve">ии </w:t>
      </w:r>
      <w:r>
        <w:rPr>
          <w:sz w:val="27"/>
        </w:rPr>
        <w:t>изложенного</w:t>
      </w:r>
      <w:r>
        <w:rPr>
          <w:sz w:val="27"/>
        </w:rPr>
        <w:t>, руководствуясь ч. 1 ст. 4.1.1, ст. ст. 29.9, 29.10 КоАП РФ, суд</w:t>
      </w:r>
    </w:p>
    <w:p w:rsidR="00035F76" w:rsidP="0011653B">
      <w:pPr>
        <w:jc w:val="center"/>
      </w:pPr>
      <w:r>
        <w:rPr>
          <w:sz w:val="27"/>
        </w:rPr>
        <w:t>ПОСТАНОВИЛ:</w:t>
      </w:r>
    </w:p>
    <w:p w:rsidR="00035F76">
      <w:pPr>
        <w:ind w:firstLine="708"/>
        <w:jc w:val="both"/>
      </w:pPr>
      <w:r>
        <w:rPr>
          <w:sz w:val="27"/>
        </w:rPr>
        <w:t xml:space="preserve">Должностное лицо - генерального директора Общества с ограниченной ответственностью «КАПИТАЛСТРОЙ» Дьяченко Анну </w:t>
      </w:r>
      <w:r>
        <w:rPr>
          <w:sz w:val="27"/>
        </w:rPr>
        <w:t>Юнировну</w:t>
      </w:r>
      <w:r>
        <w:rPr>
          <w:sz w:val="27"/>
        </w:rPr>
        <w:t xml:space="preserve"> признать виновной в совершении администрат</w:t>
      </w:r>
      <w:r>
        <w:rPr>
          <w:sz w:val="27"/>
        </w:rPr>
        <w:t>ивного правонарушения, предусмотренного ч. 7 ст. 7.32 Кодекса Российской Федерации об административных правонарушениях, и назначить ей административное наказание, с применением положений части 1 статьи 4.1.1 Кодекса Российской Федерации об административных</w:t>
      </w:r>
      <w:r>
        <w:rPr>
          <w:sz w:val="27"/>
        </w:rPr>
        <w:t xml:space="preserve"> правонарушениях, в виде предупреждения.</w:t>
      </w:r>
    </w:p>
    <w:p w:rsidR="00035F76">
      <w:pPr>
        <w:ind w:firstLine="708"/>
        <w:jc w:val="both"/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Крым,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</w:t>
      </w:r>
      <w:r>
        <w:rPr>
          <w:sz w:val="27"/>
        </w:rPr>
        <w:t xml:space="preserve"> район и городской округ Саки) Республики Крым, со дня вручения или получения копии постановления.</w:t>
      </w:r>
    </w:p>
    <w:p w:rsidR="00035F76">
      <w:pPr>
        <w:ind w:firstLine="708"/>
        <w:jc w:val="both"/>
      </w:pPr>
      <w:r>
        <w:rPr>
          <w:sz w:val="27"/>
        </w:rPr>
        <w:t>Постановление изготовлено в окончательной форме 16 февраля 2023 года.</w:t>
      </w:r>
    </w:p>
    <w:p w:rsidR="0011653B">
      <w:pPr>
        <w:ind w:firstLine="708"/>
        <w:jc w:val="both"/>
        <w:rPr>
          <w:sz w:val="27"/>
        </w:rPr>
      </w:pPr>
    </w:p>
    <w:p w:rsidR="00035F76">
      <w:pPr>
        <w:ind w:firstLine="708"/>
        <w:jc w:val="both"/>
      </w:pPr>
      <w:r>
        <w:rPr>
          <w:sz w:val="27"/>
        </w:rPr>
        <w:t>Мировой судья Е.В. Костюкова</w:t>
      </w:r>
    </w:p>
    <w:p w:rsidR="00035F76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76"/>
    <w:rsid w:val="00035F76"/>
    <w:rsid w:val="001165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34661/39b9a5ddab09a0a0fcb396d932d8b0c1e10e6c4d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s://www.consultant.ru/document/cons_doc_LAW_434653/af22f6ab34d6816e5a70f14347081e2c1bfce662/" TargetMode="External" /><Relationship Id="rId7" Type="http://schemas.openxmlformats.org/officeDocument/2006/relationships/hyperlink" Target="https://www.consultant.ru/document/cons_doc_LAW_434653/080d25276289006c381505fe470f240608f4ad77/" TargetMode="External" /><Relationship Id="rId8" Type="http://schemas.openxmlformats.org/officeDocument/2006/relationships/hyperlink" Target="https://www.consultant.ru/document/cons_doc_LAW_434653/5e8aae404b38ac1847d8e4b38a7758b4affe7d1a/" TargetMode="External" /><Relationship Id="rId9" Type="http://schemas.openxmlformats.org/officeDocument/2006/relationships/hyperlink" Target="http://arbitr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