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2384B">
      <w:pPr>
        <w:jc w:val="right"/>
      </w:pPr>
      <w:r>
        <w:t xml:space="preserve">     № 5-72-15/2017</w:t>
      </w:r>
    </w:p>
    <w:p w:rsidR="00A77B3E">
      <w:r>
        <w:t xml:space="preserve">      </w:t>
      </w:r>
    </w:p>
    <w:p w:rsidR="00A77B3E" w:rsidP="00D2384B">
      <w:pPr>
        <w:jc w:val="center"/>
      </w:pPr>
      <w:r>
        <w:t>П О С Т А Н О В Л Е Н И Е</w:t>
      </w:r>
    </w:p>
    <w:p w:rsidR="00A77B3E" w:rsidP="00D2384B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>25 января 2017 года                                                                                  г. Саки</w:t>
      </w:r>
    </w:p>
    <w:p w:rsidR="00A77B3E"/>
    <w:p w:rsidR="00A77B3E" w:rsidP="00D2384B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Воробьева Сергея Евгеньевича, рассмотрев в открытом судеб</w:t>
      </w:r>
      <w:r>
        <w:t xml:space="preserve">ном заседании материалы дела об административном правонарушении в отношении: </w:t>
      </w:r>
    </w:p>
    <w:p w:rsidR="00A77B3E" w:rsidP="00D2384B">
      <w:pPr>
        <w:jc w:val="both"/>
      </w:pPr>
      <w:r>
        <w:t xml:space="preserve">Воробьева Сергея Евгеньевича, паспортные данные, гражданина Узбекистана, официально не работающего, не женатого, проживающего по адрес </w:t>
      </w:r>
      <w:r>
        <w:t>адрес</w:t>
      </w:r>
      <w:r>
        <w:t>,</w:t>
      </w:r>
    </w:p>
    <w:p w:rsidR="00A77B3E" w:rsidP="00D2384B">
      <w:pPr>
        <w:jc w:val="both"/>
      </w:pPr>
      <w:r>
        <w:t>привлекаемого к ответственности по ч</w:t>
      </w:r>
      <w:r>
        <w:t>.1 ст. 20.25  Кодекса Российской Федерации об административных правонарушениях,</w:t>
      </w:r>
      <w:r>
        <w:tab/>
      </w:r>
      <w:r>
        <w:tab/>
      </w:r>
    </w:p>
    <w:p w:rsidR="00A77B3E"/>
    <w:p w:rsidR="00A77B3E">
      <w:r>
        <w:t xml:space="preserve">                                                 У С Т А Н О В И Л:</w:t>
      </w:r>
    </w:p>
    <w:p w:rsidR="00A77B3E"/>
    <w:p w:rsidR="00A77B3E" w:rsidP="00D2384B">
      <w:pPr>
        <w:jc w:val="both"/>
      </w:pPr>
      <w:r>
        <w:t xml:space="preserve">  дата было установлено, что гражданин Воробьев С.Е. в установленный  ч.1 ст. 32.2  </w:t>
      </w:r>
      <w:r>
        <w:t>КоАП</w:t>
      </w:r>
      <w:r>
        <w:t xml:space="preserve"> РФ 60-дневный с</w:t>
      </w:r>
      <w:r>
        <w:t xml:space="preserve">рок-до дата не оплатил административный штраф в размере сумма, наложенный постановлением судьи Евпаторийского городского суда адрес от дата по административному делу №5-2758/2016 по ст. 7.17 </w:t>
      </w:r>
      <w:r>
        <w:t>КоАП</w:t>
      </w:r>
      <w:r>
        <w:t xml:space="preserve"> РФ, то есть своими действиями совершил административное прав</w:t>
      </w:r>
      <w:r>
        <w:t xml:space="preserve">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D2384B">
      <w:pPr>
        <w:jc w:val="both"/>
      </w:pPr>
      <w:r>
        <w:t xml:space="preserve">  </w:t>
      </w:r>
      <w:r>
        <w:tab/>
        <w:t>В судебном заседании Воробьев С.Е. вину в совершении правонарушения, предусмотренного ч. 1 ст. 20.25  Кодекса Российской Ф</w:t>
      </w:r>
      <w:r>
        <w:t xml:space="preserve">едерации об административных правонарушениях (далее </w:t>
      </w:r>
      <w:r>
        <w:t>КоАП</w:t>
      </w:r>
      <w:r>
        <w:t xml:space="preserve"> РФ) признал, раскаялся. С ходатайством об отсрочки уплаты штрафа не обращался. </w:t>
      </w:r>
    </w:p>
    <w:p w:rsidR="00A77B3E" w:rsidP="00D2384B">
      <w:pPr>
        <w:jc w:val="both"/>
      </w:pPr>
      <w:r>
        <w:t xml:space="preserve">  </w:t>
      </w:r>
      <w:r>
        <w:tab/>
        <w:t>Выслушав пояснения Воробьева С.Е., исследовав письменные доказательства и фактические данные в совокупности, мировой</w:t>
      </w:r>
      <w:r>
        <w:t xml:space="preserve"> судья приходит к выводу, что вина Воробьева С.Е.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от дата № 670/17/82020-АП, постановл</w:t>
      </w:r>
      <w:r>
        <w:t xml:space="preserve">ением судьи Евпаторийского городского суда адрес по делу об административном правонарушении №5-2758/2016 от дата по ст. 7.17 </w:t>
      </w:r>
      <w:r>
        <w:t>КоАП</w:t>
      </w:r>
      <w:r>
        <w:t xml:space="preserve"> РФ, вступившим в законную силу дата,  признательными показаниями Воробьева С.Е., данными в судебном заседании.</w:t>
      </w:r>
    </w:p>
    <w:p w:rsidR="00A77B3E" w:rsidP="00D2384B">
      <w:pPr>
        <w:jc w:val="both"/>
      </w:pPr>
      <w:r>
        <w:t xml:space="preserve">             Со</w:t>
      </w:r>
      <w:r>
        <w:t>гласно протоколу об административном правонарушении № 670/17/82020-АП от дата, он был составлен в отношении Воробьева С.Е. за то, что он, будучи привлеченным к административной ответственности постановлением судьи Евпаторийского городского суда адрес от да</w:t>
      </w:r>
      <w:r>
        <w:t xml:space="preserve">та за совершение административного правонарушения, предусмотренного ст. 7.17 </w:t>
      </w:r>
      <w:r>
        <w:t>КоАП</w:t>
      </w:r>
      <w:r>
        <w:t xml:space="preserve"> РФ с назначением административного наказания в виде штрафа в размере сумма, вступившим в законную в законную силу дата, не уплатил административный </w:t>
      </w:r>
      <w:r>
        <w:t>штраф в размере сумма по с</w:t>
      </w:r>
      <w:r>
        <w:t xml:space="preserve">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D2384B">
      <w:pPr>
        <w:jc w:val="both"/>
      </w:pPr>
      <w:r>
        <w:t xml:space="preserve">           Указанные в протоколе об административном правонарушении обстоятельства совершения Воробьевым С.Е. данного правонарушения подтверждаются копией постановления судьи Евпаторийско</w:t>
      </w:r>
      <w:r>
        <w:t xml:space="preserve">го городского  суда адрес от дата, согласно которому Воробьев С.Е. привлечен к административной ответственности за совершение административного правонарушения, предусмотренного ст. 7.17 </w:t>
      </w:r>
      <w:r>
        <w:t>КоАП</w:t>
      </w:r>
      <w:r>
        <w:t xml:space="preserve"> РФ с назначением административного наказания в виде штрафа в разм</w:t>
      </w:r>
      <w:r>
        <w:t>ере сумма, вступившим в законную в законную силу дата.</w:t>
      </w:r>
    </w:p>
    <w:p w:rsidR="00A77B3E" w:rsidP="00D2384B">
      <w:pPr>
        <w:jc w:val="both"/>
      </w:pPr>
      <w:r>
        <w:t>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К</w:t>
      </w:r>
      <w:r>
        <w:t>одексом Российской Федерации об административных правонарушениях.</w:t>
      </w:r>
    </w:p>
    <w:p w:rsidR="00A77B3E" w:rsidP="00D2384B">
      <w:pPr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</w:t>
      </w:r>
      <w:r>
        <w:t>авонарушениях.</w:t>
      </w:r>
    </w:p>
    <w:p w:rsidR="00A77B3E" w:rsidP="00D2384B">
      <w:pPr>
        <w:jc w:val="both"/>
      </w:pPr>
      <w:r>
        <w:t xml:space="preserve">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</w:t>
      </w:r>
      <w:r>
        <w:t>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</w:t>
      </w:r>
      <w:r>
        <w:t>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</w:t>
      </w:r>
      <w:r>
        <w:t>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D2384B">
      <w:pPr>
        <w:jc w:val="both"/>
      </w:pPr>
      <w:r>
        <w:t>Таким образом, исходя из</w:t>
      </w:r>
      <w:r>
        <w:t xml:space="preserve">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</w:t>
      </w:r>
      <w:r>
        <w:t>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</w:t>
      </w:r>
      <w:r>
        <w:t>.</w:t>
      </w:r>
    </w:p>
    <w:p w:rsidR="00A77B3E" w:rsidP="00D2384B">
      <w:pPr>
        <w:jc w:val="both"/>
      </w:pPr>
      <w:r>
        <w:t xml:space="preserve">Действия </w:t>
      </w:r>
      <w:r>
        <w:t>фио</w:t>
      </w:r>
      <w:r>
        <w:t xml:space="preserve">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D2384B">
      <w:pPr>
        <w:jc w:val="both"/>
      </w:pPr>
      <w:r>
        <w:t xml:space="preserve">        При назначении наказания, мировой судья учитывает ха</w:t>
      </w:r>
      <w:r>
        <w:t>рактер совершенного правонарушения, личность лица, привлекаемого к ответственности.</w:t>
      </w:r>
    </w:p>
    <w:p w:rsidR="00A77B3E" w:rsidP="00D2384B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</w:t>
      </w:r>
      <w:r>
        <w:t>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D2384B">
      <w:pPr>
        <w:jc w:val="both"/>
      </w:pPr>
      <w:r>
        <w:t>При рассмотрении вопроса о назначении наказания, принимаются во внимание характер сов</w:t>
      </w:r>
      <w:r>
        <w:t>ершенного правонарушения, личность лица, привлекаемого к административной ответственности, его имущественное положение и учитывается смягчающие вину обстоятельства - чистосердечное признание вины, а также отсутствие отягчающих ответственность обстоятельств</w:t>
      </w:r>
      <w:r>
        <w:t>а.</w:t>
      </w:r>
    </w:p>
    <w:p w:rsidR="00A77B3E" w:rsidP="00D2384B">
      <w:pPr>
        <w:jc w:val="both"/>
      </w:pPr>
      <w:r>
        <w:t>Учитывая наличие смягчающих и отсутствие отягчающих вину обстоятельств, мировой судья считает возможным назначить Воробьеву С.Е. наказание в виде административного штрафа в размере сумма прописью, считая данное наказание достаточным для предупреждения с</w:t>
      </w:r>
      <w:r>
        <w:t xml:space="preserve">овершения новых правонарушений. </w:t>
      </w:r>
    </w:p>
    <w:p w:rsidR="00A77B3E" w:rsidP="00D2384B">
      <w:pPr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мировой судья </w:t>
      </w:r>
    </w:p>
    <w:p w:rsidR="00A77B3E"/>
    <w:p w:rsidR="00A77B3E" w:rsidP="00D2384B">
      <w:pPr>
        <w:jc w:val="center"/>
      </w:pPr>
      <w:r>
        <w:t>П О С Т А Н О В И Л:</w:t>
      </w:r>
    </w:p>
    <w:p w:rsidR="00A77B3E"/>
    <w:p w:rsidR="00A77B3E" w:rsidP="00D2384B">
      <w:pPr>
        <w:jc w:val="both"/>
      </w:pPr>
      <w:r>
        <w:t xml:space="preserve">Воробьева Сергея Евгеньевича признать виновным в совершении административного правонарушения, предусмотренного </w:t>
      </w:r>
      <w:r>
        <w:t>ч. 1 ст. 20.25 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 w:rsidP="00D2384B">
      <w:pPr>
        <w:jc w:val="both"/>
      </w:pPr>
      <w:r>
        <w:t>Штраф подлежит зачислению по реквизитам:</w:t>
      </w:r>
    </w:p>
    <w:p w:rsidR="00A77B3E" w:rsidP="00D2384B">
      <w:pPr>
        <w:jc w:val="both"/>
      </w:pPr>
      <w:r>
        <w:t xml:space="preserve">Получатель платежа: УФК по адрес (Отдел судебных приставов </w:t>
      </w:r>
      <w:r>
        <w:t>по адрес и адрес УФССП России по РК;;</w:t>
      </w:r>
    </w:p>
    <w:p w:rsidR="00A77B3E" w:rsidP="00D2384B">
      <w:pPr>
        <w:jc w:val="both"/>
      </w:pPr>
      <w:r>
        <w:t>УИН: 32282020170000668014</w:t>
      </w:r>
      <w:r>
        <w:tab/>
      </w:r>
    </w:p>
    <w:p w:rsidR="00A77B3E" w:rsidP="00D2384B">
      <w:pPr>
        <w:jc w:val="both"/>
      </w:pPr>
      <w:r>
        <w:t xml:space="preserve">ИНН получателя: телефон </w:t>
      </w:r>
    </w:p>
    <w:p w:rsidR="00A77B3E" w:rsidP="00D2384B">
      <w:pPr>
        <w:jc w:val="both"/>
      </w:pPr>
      <w:r>
        <w:t>КПП телефон</w:t>
      </w:r>
    </w:p>
    <w:p w:rsidR="00A77B3E" w:rsidP="00D2384B">
      <w:pPr>
        <w:jc w:val="both"/>
      </w:pPr>
      <w:r>
        <w:t>БИК телефон</w:t>
      </w:r>
    </w:p>
    <w:p w:rsidR="00A77B3E" w:rsidP="00D2384B">
      <w:pPr>
        <w:jc w:val="both"/>
      </w:pPr>
      <w:r>
        <w:t>Расчётный счет: 40302810635101000001</w:t>
      </w:r>
    </w:p>
    <w:p w:rsidR="00A77B3E" w:rsidP="00D2384B">
      <w:pPr>
        <w:jc w:val="both"/>
      </w:pPr>
      <w:r>
        <w:t>Лицевой счет: 05751А93040</w:t>
      </w:r>
    </w:p>
    <w:p w:rsidR="00A77B3E" w:rsidP="00D2384B">
      <w:pPr>
        <w:jc w:val="both"/>
      </w:pPr>
      <w:r>
        <w:t>ОКТМО телефон</w:t>
      </w:r>
    </w:p>
    <w:p w:rsidR="00A77B3E" w:rsidP="00D2384B">
      <w:pPr>
        <w:jc w:val="both"/>
      </w:pPr>
      <w:r>
        <w:t>КБК 32211617000016017140</w:t>
      </w:r>
    </w:p>
    <w:p w:rsidR="00A77B3E" w:rsidP="00D2384B">
      <w:pPr>
        <w:jc w:val="both"/>
      </w:pPr>
      <w:r>
        <w:t>Взыскатель: УФССП России по РК, адрес.</w:t>
      </w:r>
    </w:p>
    <w:p w:rsidR="00A77B3E" w:rsidP="00D2384B">
      <w:pPr>
        <w:jc w:val="both"/>
      </w:pPr>
      <w:r>
        <w:t>К</w:t>
      </w:r>
      <w:r>
        <w:t xml:space="preserve">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(адрес и городской адрес) адрес, расположенном по адресу: адрес, адрес.</w:t>
      </w:r>
    </w:p>
    <w:p w:rsidR="00A77B3E" w:rsidP="00D2384B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2384B">
      <w:pPr>
        <w:jc w:val="both"/>
      </w:pPr>
      <w:r>
        <w:t>Постановление может быть обжаловано лицами, указанными в статьях 25.1 – 25.5 Кодекса Р</w:t>
      </w:r>
      <w:r>
        <w:t xml:space="preserve">оссийской Федерации об административных правонарушениях в течение </w:t>
      </w:r>
      <w:r>
        <w:t xml:space="preserve">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</w:t>
      </w:r>
      <w:r>
        <w:t>ой округ Саки) Республики Крым.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sectPr w:rsidSect="00642A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ADB"/>
    <w:rsid w:val="00642ADB"/>
    <w:rsid w:val="00A77B3E"/>
    <w:rsid w:val="00D238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A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