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1522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5-72-15/2023</w:t>
      </w:r>
    </w:p>
    <w:p w:rsidR="00C01522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УИД 91MS0072-телефон-телефон</w:t>
      </w:r>
    </w:p>
    <w:p w:rsidR="00C01522">
      <w:pPr>
        <w:ind w:firstLine="567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C01522">
      <w:pPr>
        <w:ind w:firstLine="567"/>
        <w:jc w:val="both"/>
      </w:pPr>
      <w:r>
        <w:rPr>
          <w:sz w:val="27"/>
        </w:rPr>
        <w:t xml:space="preserve">16 февраля 2023 года                                                                            </w:t>
      </w:r>
      <w:r>
        <w:rPr>
          <w:sz w:val="27"/>
        </w:rPr>
        <w:t>г. Саки</w:t>
      </w:r>
    </w:p>
    <w:p w:rsidR="00C0152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Е.В.,</w:t>
      </w:r>
    </w:p>
    <w:p w:rsidR="00C01522">
      <w:pPr>
        <w:ind w:firstLine="708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– Литвиновой А.А., </w:t>
      </w:r>
    </w:p>
    <w:p w:rsidR="00C01522">
      <w:pPr>
        <w:ind w:firstLine="708"/>
        <w:jc w:val="both"/>
      </w:pPr>
      <w:r>
        <w:rPr>
          <w:sz w:val="27"/>
        </w:rPr>
        <w:t xml:space="preserve">защитника Дьяченко А.Ю. – Гольдберг Н.В., </w:t>
      </w:r>
    </w:p>
    <w:p w:rsidR="00C01522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должнос</w:t>
      </w:r>
      <w:r>
        <w:rPr>
          <w:sz w:val="27"/>
        </w:rPr>
        <w:t>тного лица:</w:t>
      </w:r>
    </w:p>
    <w:p w:rsidR="00C01522">
      <w:pPr>
        <w:ind w:firstLine="708"/>
        <w:jc w:val="both"/>
      </w:pPr>
      <w:r>
        <w:rPr>
          <w:sz w:val="27"/>
        </w:rPr>
        <w:t xml:space="preserve">Генерального директора Общества с ограниченной ответственностью «КАПИТАЛСТРОЙ» Дьяченко Анны </w:t>
      </w:r>
      <w:r>
        <w:rPr>
          <w:sz w:val="27"/>
        </w:rPr>
        <w:t>Юнировны</w:t>
      </w:r>
      <w:r>
        <w:rPr>
          <w:sz w:val="27"/>
        </w:rPr>
        <w:t>, паспортные данные, гражданки РФ (паспортные данные), зарегистрированной по адресу: адрес,</w:t>
      </w:r>
    </w:p>
    <w:p w:rsidR="00C01522">
      <w:pPr>
        <w:ind w:firstLine="708"/>
        <w:jc w:val="both"/>
      </w:pPr>
      <w:r>
        <w:rPr>
          <w:sz w:val="27"/>
        </w:rPr>
        <w:t>о привлечении её к административной ответственности</w:t>
      </w:r>
      <w:r>
        <w:rPr>
          <w:sz w:val="27"/>
        </w:rPr>
        <w:t xml:space="preserve"> за правонарушение, предусмотренное ч. 7 ст. 7.32 Кодекса Российской Федерации об административных правонарушениях</w:t>
      </w:r>
      <w:r>
        <w:rPr>
          <w:sz w:val="20"/>
        </w:rPr>
        <w:t>,</w:t>
      </w:r>
    </w:p>
    <w:p w:rsidR="00C01522">
      <w:pPr>
        <w:ind w:firstLine="567"/>
        <w:jc w:val="center"/>
      </w:pPr>
      <w:r>
        <w:rPr>
          <w:sz w:val="27"/>
        </w:rPr>
        <w:t>УСТАНОВИЛ:</w:t>
      </w:r>
    </w:p>
    <w:p w:rsidR="00C01522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прокурора, юристом 1 класса </w:t>
      </w:r>
      <w:r>
        <w:rPr>
          <w:sz w:val="27"/>
        </w:rPr>
        <w:t>фио</w:t>
      </w:r>
      <w:r>
        <w:rPr>
          <w:sz w:val="27"/>
        </w:rPr>
        <w:t xml:space="preserve"> возбуждено дело об административном правона</w:t>
      </w:r>
      <w:r>
        <w:rPr>
          <w:sz w:val="27"/>
        </w:rPr>
        <w:t xml:space="preserve">рушении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отношении должностного лица - Генерального директора Общества с ограниченной ответственностью «КАПИТАЛСТРОЙ» (далее по тексту – ООО «КАПИТАЛСТРОЙ») Дьяченко А.Ю. по ч. 7 ст. 7.32 Кодекса Российской Федерации об административных правонарушениях (д</w:t>
      </w:r>
      <w:r>
        <w:rPr>
          <w:sz w:val="27"/>
        </w:rPr>
        <w:t xml:space="preserve">алее – КоАП РФ) за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</w:t>
      </w:r>
      <w:hyperlink r:id="rId4" w:history="1">
        <w:r>
          <w:rPr>
            <w:color w:val="0000FF"/>
            <w:sz w:val="27"/>
            <w:u w:val="single"/>
          </w:rPr>
          <w:t>существенного вреда</w:t>
        </w:r>
      </w:hyperlink>
      <w:r>
        <w:rPr>
          <w:sz w:val="27"/>
        </w:rPr>
        <w:t xml:space="preserve"> охраняемым законом интересам общества и государства</w:t>
      </w:r>
      <w:r>
        <w:rPr>
          <w:sz w:val="27"/>
        </w:rPr>
        <w:t>, если такие действия (бездействие) не влекут уголовной ответственности.</w:t>
      </w:r>
    </w:p>
    <w:p w:rsidR="00C01522">
      <w:pPr>
        <w:widowControl w:val="0"/>
        <w:spacing w:line="317" w:lineRule="atLeast"/>
        <w:ind w:firstLine="740"/>
        <w:jc w:val="both"/>
      </w:pPr>
      <w:r>
        <w:rPr>
          <w:sz w:val="27"/>
        </w:rPr>
        <w:t>В судебном заседании защитник Дьяченко А.Ю. – Гольдберг Н.В.</w:t>
      </w:r>
      <w:r>
        <w:rPr>
          <w:sz w:val="27"/>
        </w:rPr>
        <w:t xml:space="preserve"> (далее по тексту – защитник Гольдберг Н.В.), действующая на основании доверенности, вину во вменяемом генеральному директору ООО «КАПИТАЛСТРОЙ» Дьяченко А.Ю. административном правонарушении по ч. 7 ст. 7.32 КоАП РФ признала, не оспаривала </w:t>
      </w:r>
      <w:r>
        <w:rPr>
          <w:sz w:val="27"/>
        </w:rPr>
        <w:t>обстоятельства</w:t>
      </w:r>
      <w:r>
        <w:rPr>
          <w:sz w:val="27"/>
        </w:rPr>
        <w:t xml:space="preserve"> и</w:t>
      </w:r>
      <w:r>
        <w:rPr>
          <w:sz w:val="27"/>
        </w:rPr>
        <w:t>зложенные в постановлении о возбуждении дела об административном правонарушении, при этом обращала внимание суда на то, что нарушение сроков выполнения работ было связано с объективными причинами, независящими от подрядчика, а именно, в связи с существенны</w:t>
      </w:r>
      <w:r>
        <w:rPr>
          <w:sz w:val="27"/>
        </w:rPr>
        <w:t>м увеличением цен на строительные ресурсы. В дата строительно-монтажные работы в рамках контракта велись с опережением графика, к качестве выполняемых работ замечаний приемочной комиссии не было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в адрес заказчика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б</w:t>
      </w:r>
      <w:r>
        <w:rPr>
          <w:sz w:val="27"/>
        </w:rPr>
        <w:t xml:space="preserve">ыло направлено письмо о возможности изменения существенных условий контракта № 1886/4-рг от дата в части увеличения цены </w:t>
      </w:r>
      <w:r>
        <w:rPr>
          <w:sz w:val="27"/>
        </w:rPr>
        <w:t>контракта с заключением дополнительного соглашения, с увеличением сроков выполнения работ до дата, с увеличением сроков контракта до да</w:t>
      </w:r>
      <w:r>
        <w:rPr>
          <w:sz w:val="27"/>
        </w:rPr>
        <w:t>та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заказчик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подтвердил свою готовность изменить существенные условия, в части изменения цены контракта и сроков выполнения строительно-монтажных работ и действия контракта для возможности заключения дополнительного</w:t>
      </w:r>
      <w:r>
        <w:rPr>
          <w:sz w:val="27"/>
        </w:rPr>
        <w:t xml:space="preserve"> соглашения. В результате было заключено еще два дополнительных соглашения: дополнительное соглашение № 3 </w:t>
      </w:r>
      <w:r>
        <w:rPr>
          <w:sz w:val="27"/>
        </w:rPr>
        <w:t>от</w:t>
      </w:r>
      <w:r>
        <w:rPr>
          <w:sz w:val="27"/>
        </w:rPr>
        <w:t xml:space="preserve"> дата и дополнительное соглашение № 4 от дата. В настоящее время работы по контракту выполнены в полном объеме, приняты заказчиком. Просила принять </w:t>
      </w:r>
      <w:r>
        <w:rPr>
          <w:sz w:val="27"/>
        </w:rPr>
        <w:t xml:space="preserve">во </w:t>
      </w:r>
      <w:r>
        <w:rPr>
          <w:sz w:val="27"/>
        </w:rPr>
        <w:t>внимание</w:t>
      </w:r>
      <w:r>
        <w:rPr>
          <w:sz w:val="27"/>
        </w:rPr>
        <w:t xml:space="preserve"> изложенное и назначить минимальное наказание. К материалам дела приобщены ряд копий документов. </w:t>
      </w:r>
    </w:p>
    <w:p w:rsidR="00C01522">
      <w:pPr>
        <w:ind w:firstLine="567"/>
        <w:jc w:val="both"/>
      </w:pPr>
      <w:r>
        <w:rPr>
          <w:sz w:val="27"/>
        </w:rPr>
        <w:t>В судебное заседание должностное лицо - генеральный директор ООО «КАПИТАЛСТРОЙ» Дьяченко А.Ю. (далее по тексту должностное лицо Дьяченко А.Ю.) не я</w:t>
      </w:r>
      <w:r>
        <w:rPr>
          <w:sz w:val="27"/>
        </w:rPr>
        <w:t xml:space="preserve">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об истечении срока хранения. Ходатайств об отложении дела в суд не поступало. </w:t>
      </w:r>
    </w:p>
    <w:p w:rsidR="00C01522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rPr>
          <w:sz w:val="27"/>
        </w:rPr>
        <w:t>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1522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Согласно разъяснениям п. 6 Постановления </w:t>
      </w:r>
      <w:r>
        <w:rPr>
          <w:sz w:val="27"/>
        </w:rPr>
        <w:t>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</w:t>
      </w:r>
      <w:r>
        <w:rPr>
          <w:sz w:val="27"/>
        </w:rPr>
        <w:t>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</w:t>
      </w:r>
      <w:r>
        <w:rPr>
          <w:sz w:val="27"/>
        </w:rPr>
        <w:t xml:space="preserve">авления, а также в случае возвращения почтового отправления с отметкой об истечении срока хранения. </w:t>
      </w:r>
    </w:p>
    <w:p w:rsidR="00C01522">
      <w:pPr>
        <w:ind w:firstLine="708"/>
        <w:jc w:val="both"/>
      </w:pPr>
      <w:r>
        <w:rPr>
          <w:sz w:val="27"/>
        </w:rPr>
        <w:t>Осудив вопрос о возможности рассмотрения дела в отсутствие лица, привлекаемого к административной ответственности - должностного лица Дьяченко А.Ю., выслуш</w:t>
      </w:r>
      <w:r>
        <w:rPr>
          <w:sz w:val="27"/>
        </w:rPr>
        <w:t xml:space="preserve">ав мнение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Республики Крым и защитника Гольдберг Н.В., которые не возражали о рассмотрении дела в отсутствие должностного лица Дьяченко А.Ю., учитывая отсутствие ходатайств об отложении дела, мировой судья</w:t>
      </w:r>
      <w:r>
        <w:rPr>
          <w:sz w:val="27"/>
        </w:rPr>
        <w:t xml:space="preserve"> считает, что рассмотрение дела в отсутствие лица</w:t>
      </w:r>
      <w:r>
        <w:rPr>
          <w:sz w:val="27"/>
        </w:rPr>
        <w:t xml:space="preserve">, привлекаемого к административной ответственности, не противоречит требованиям ст. 25.1 КоАП РФ, не нарушает гарантированных прав на защиту и считает возможным рассмотреть дело об </w:t>
      </w:r>
      <w:r>
        <w:rPr>
          <w:sz w:val="27"/>
        </w:rPr>
        <w:t>административном правонару</w:t>
      </w:r>
      <w:r>
        <w:rPr>
          <w:sz w:val="27"/>
        </w:rPr>
        <w:t>шении в отсутствие должностного лица Дьяченко А.Ю.</w:t>
      </w:r>
    </w:p>
    <w:p w:rsidR="00C01522">
      <w:pPr>
        <w:ind w:firstLine="708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Литвинова А.А. постановление о возбуждении дела об административном правонарушении от дата поддержала в полном объеме, по </w:t>
      </w:r>
      <w:r>
        <w:rPr>
          <w:sz w:val="27"/>
        </w:rPr>
        <w:t>доводам</w:t>
      </w:r>
      <w:r>
        <w:rPr>
          <w:sz w:val="27"/>
        </w:rPr>
        <w:t xml:space="preserve"> изложенным в </w:t>
      </w:r>
      <w:r>
        <w:rPr>
          <w:sz w:val="27"/>
        </w:rPr>
        <w:t xml:space="preserve">нём, указав на наличие оснований для привлечения должностного лица Дьяченко А.Ю. к административной ответственности за совершенное правонарушение, предусмотренное ч. 7 ст. 7.32 КоАП РФ. Обстоятельства совершения правонарушения, указанные в постановлении о </w:t>
      </w:r>
      <w:r>
        <w:rPr>
          <w:sz w:val="27"/>
        </w:rPr>
        <w:t xml:space="preserve">возбуждении дела об административном правонарушении, подтверждаются собранными материалами проверки. Неисполнение должностным лицом </w:t>
      </w:r>
      <w:r>
        <w:rPr>
          <w:sz w:val="27"/>
        </w:rPr>
        <w:t>обязательств, предусмотренных Контрактом существенно наносит</w:t>
      </w:r>
      <w:r>
        <w:rPr>
          <w:sz w:val="27"/>
        </w:rPr>
        <w:t xml:space="preserve"> вред охраняемым интересам общества и государства, так как цели,</w:t>
      </w:r>
      <w:r>
        <w:rPr>
          <w:sz w:val="27"/>
        </w:rPr>
        <w:t xml:space="preserve"> которые ставил государственный заказчик перед подрядчиком, достигнуты не были. Считает, что в действиях должностного лица Дьяченко А.Ю. имеется состав административного правонарушения, предусмотренного ст. 7.32 ч. 7 КоАП РФ. Просила привлечь к администрат</w:t>
      </w:r>
      <w:r>
        <w:rPr>
          <w:sz w:val="27"/>
        </w:rPr>
        <w:t xml:space="preserve">ивной ответственности должностное лицо Дьяченко А.Ю. по ч. 7 ст. 7.32 КоАП и назначить ей административное наказание в пределах санкции статьи. </w:t>
      </w:r>
    </w:p>
    <w:p w:rsidR="00C01522">
      <w:pPr>
        <w:ind w:firstLine="708"/>
        <w:jc w:val="both"/>
      </w:pPr>
      <w:r>
        <w:rPr>
          <w:sz w:val="27"/>
        </w:rPr>
        <w:t xml:space="preserve">Выслушав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прокуратуры, защитника Гольдберг Н.В., исследовав п</w:t>
      </w:r>
      <w:r>
        <w:rPr>
          <w:sz w:val="27"/>
        </w:rPr>
        <w:t>исьменные материалы дела и представленные суду копии документов, суд пришел к выводу о наличии в действиях должностного лица Дьяченко А.Ю. состава правонарушения, предусмотренного ч. 7 ст. 7.32 КоАП РФ, исходя из следующего.</w:t>
      </w:r>
    </w:p>
    <w:p w:rsidR="00C01522">
      <w:pPr>
        <w:ind w:firstLine="708"/>
        <w:jc w:val="both"/>
      </w:pPr>
      <w:r>
        <w:rPr>
          <w:sz w:val="27"/>
        </w:rPr>
        <w:t>Согласно ст. 24.1 КоАП РФ задач</w:t>
      </w:r>
      <w:r>
        <w:rPr>
          <w:sz w:val="27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>
        <w:rPr>
          <w:sz w:val="27"/>
        </w:rPr>
        <w:t>е выявление причин и условий, способствовавших совершению административных правонарушений.</w:t>
      </w:r>
    </w:p>
    <w:p w:rsidR="00C01522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</w:t>
      </w:r>
      <w:r>
        <w:rPr>
          <w:sz w:val="27"/>
        </w:rPr>
        <w:t>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</w:t>
      </w:r>
      <w:r>
        <w:rPr>
          <w:sz w:val="27"/>
        </w:rPr>
        <w:t xml:space="preserve"> правильного разрешения дела.</w:t>
      </w:r>
    </w:p>
    <w:p w:rsidR="00C01522">
      <w:pPr>
        <w:ind w:firstLine="708"/>
        <w:jc w:val="both"/>
      </w:pPr>
      <w:r>
        <w:rPr>
          <w:sz w:val="27"/>
        </w:rPr>
        <w:t>В соответствии с ч. 7 ст. 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</w:t>
      </w:r>
      <w:r>
        <w:rPr>
          <w:sz w:val="27"/>
        </w:rPr>
        <w:t>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C01522">
      <w:pPr>
        <w:ind w:firstLine="708"/>
        <w:jc w:val="both"/>
      </w:pPr>
      <w:r>
        <w:rPr>
          <w:sz w:val="27"/>
        </w:rPr>
        <w:t xml:space="preserve">Объективная сторона правонарушения, предусмотренного ч. 7 ст. 7.32 КоАП РФ, </w:t>
      </w:r>
      <w:r>
        <w:rPr>
          <w:sz w:val="27"/>
        </w:rPr>
        <w:t xml:space="preserve">выражается в действии (бездействии), повлекшее неисполнение обязательств, предусмотренных контрактом. При этом обязательным признаком объективной стороны рассматриваемого правонарушения являются последствия в виде причинения существенного вреда охраняемым </w:t>
      </w:r>
      <w:r>
        <w:rPr>
          <w:sz w:val="27"/>
        </w:rPr>
        <w:t>законом интересам общества и государства, находящиеся в причинно-следственной связи с деянием, если такие действия (бездействие) не влекут уголовной ответственности. Доказательств того, что со стороны Общества были приняты все зависящие от него меры, напра</w:t>
      </w:r>
      <w:r>
        <w:rPr>
          <w:sz w:val="27"/>
        </w:rPr>
        <w:t>вленные на соблюдение предусмотренного муниципальным контрактом срока выполнения работ, материалы дела не содержат.</w:t>
      </w:r>
    </w:p>
    <w:p w:rsidR="00C01522">
      <w:pPr>
        <w:ind w:firstLine="708"/>
        <w:jc w:val="both"/>
      </w:pPr>
      <w:r>
        <w:rPr>
          <w:sz w:val="27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</w:t>
      </w:r>
      <w:r>
        <w:rPr>
          <w:sz w:val="27"/>
        </w:rPr>
        <w:t>ющие право по закону на получение бюджетных сре</w:t>
      </w:r>
      <w:r>
        <w:rPr>
          <w:sz w:val="27"/>
        </w:rPr>
        <w:t>дств в с</w:t>
      </w:r>
      <w:r>
        <w:rPr>
          <w:sz w:val="27"/>
        </w:rPr>
        <w:t>оответствии с бюджетной росписью на соответствующий год.</w:t>
      </w:r>
    </w:p>
    <w:p w:rsidR="00C01522">
      <w:pPr>
        <w:ind w:firstLine="708"/>
        <w:jc w:val="both"/>
      </w:pPr>
      <w:r>
        <w:rPr>
          <w:sz w:val="27"/>
        </w:rPr>
        <w:t>В соответствии со ст. 34 БК РФ при составлении и исполнении бюджетов участники бюджетного процесса в рамках установленных им бюджетных полномочи</w:t>
      </w:r>
      <w:r>
        <w:rPr>
          <w:sz w:val="27"/>
        </w:rPr>
        <w:t>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C01522">
      <w:pPr>
        <w:ind w:firstLine="708"/>
        <w:jc w:val="both"/>
      </w:pPr>
      <w:r>
        <w:rPr>
          <w:sz w:val="27"/>
        </w:rPr>
        <w:t>Положениями ст.</w:t>
      </w:r>
      <w:r>
        <w:rPr>
          <w:sz w:val="27"/>
        </w:rPr>
        <w:t xml:space="preserve"> 65 БК РФ предусмотрено, что формирование расходов бюджетов бюджетной системы РФ осуществляется в соответствии с расходными обязательствами, обусловленными установленным законодательством РФ разграничением полномочий федеральных органов государственной вла</w:t>
      </w:r>
      <w:r>
        <w:rPr>
          <w:sz w:val="27"/>
        </w:rPr>
        <w:t>сти, органов государственной власти субъектов РФ и органов местного самоуправления, исполнение которых согласно законодательству РФ, международным и иным договорам и соглашениям, должно происходить в очередном финансовом году за счет средств соответствующи</w:t>
      </w:r>
      <w:r>
        <w:rPr>
          <w:sz w:val="27"/>
        </w:rPr>
        <w:t>х бюджетов.</w:t>
      </w:r>
    </w:p>
    <w:p w:rsidR="00C01522">
      <w:pPr>
        <w:ind w:firstLine="708"/>
        <w:jc w:val="both"/>
      </w:pPr>
      <w:r>
        <w:rPr>
          <w:sz w:val="27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бюджетных ассигнований.</w:t>
      </w:r>
    </w:p>
    <w:p w:rsidR="00C01522">
      <w:pPr>
        <w:ind w:firstLine="567"/>
        <w:jc w:val="both"/>
      </w:pPr>
      <w:r>
        <w:rPr>
          <w:sz w:val="27"/>
        </w:rPr>
        <w:t>Согласно ч. 1 ст. 307 Гражданского кодекса Российской Федерации (далее - ГК РФ) в силу</w:t>
      </w:r>
      <w:r>
        <w:rPr>
          <w:sz w:val="27"/>
        </w:rPr>
        <w:t xml:space="preserve">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 п., либо воздержаться о</w:t>
      </w:r>
      <w:r>
        <w:rPr>
          <w:sz w:val="27"/>
        </w:rPr>
        <w:t>т определенного действия, а кредитор имеет право требовать от должника исполнения его обязанности.</w:t>
      </w:r>
    </w:p>
    <w:p w:rsidR="00C01522">
      <w:pPr>
        <w:ind w:firstLine="567"/>
        <w:jc w:val="both"/>
      </w:pPr>
      <w:r>
        <w:rPr>
          <w:sz w:val="27"/>
        </w:rPr>
        <w:t xml:space="preserve">В силу ч. 1 ст. 307.1 ГК РФ, к обязательствам, возникшим из договора, общие положения об обязательствах применяются, если иное не предусмотрено правилами об </w:t>
      </w:r>
      <w:r>
        <w:rPr>
          <w:sz w:val="27"/>
        </w:rPr>
        <w:t>отдельных 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C01522">
      <w:pPr>
        <w:ind w:firstLine="567"/>
        <w:jc w:val="both"/>
      </w:pPr>
      <w:r>
        <w:rPr>
          <w:sz w:val="27"/>
        </w:rPr>
        <w:t>Положениями ст. 309 ГК РФ предусмотрено что, обязательства должны исполняться надлежащим образом в соответствии с ус</w:t>
      </w:r>
      <w:r>
        <w:rPr>
          <w:sz w:val="27"/>
        </w:rPr>
        <w:t>ловиями обязательства и требованиями закона, иных правовых актов.</w:t>
      </w:r>
    </w:p>
    <w:p w:rsidR="00C01522">
      <w:pPr>
        <w:ind w:firstLine="567"/>
        <w:jc w:val="both"/>
      </w:pPr>
      <w:r>
        <w:rPr>
          <w:sz w:val="27"/>
        </w:rPr>
        <w:t xml:space="preserve">В силу ч. 1 ст. 314 ГК РФ,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</w:t>
      </w:r>
      <w:r>
        <w:rPr>
          <w:sz w:val="27"/>
        </w:rPr>
        <w:t>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</w:t>
      </w:r>
      <w:r>
        <w:rPr>
          <w:sz w:val="27"/>
        </w:rPr>
        <w:t xml:space="preserve"> в пределах такого пер</w:t>
      </w:r>
      <w:r>
        <w:rPr>
          <w:sz w:val="27"/>
        </w:rPr>
        <w:t>иода.</w:t>
      </w:r>
    </w:p>
    <w:p w:rsidR="00C01522">
      <w:pPr>
        <w:ind w:firstLine="567"/>
        <w:jc w:val="both"/>
      </w:pPr>
      <w:r>
        <w:rPr>
          <w:sz w:val="27"/>
        </w:rPr>
        <w:t>В соответствии с ч. 1 ст. 702 ГК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</w:t>
      </w:r>
      <w:r>
        <w:rPr>
          <w:sz w:val="27"/>
        </w:rPr>
        <w:t>о.</w:t>
      </w:r>
    </w:p>
    <w:p w:rsidR="00C01522">
      <w:pPr>
        <w:ind w:firstLine="567"/>
        <w:jc w:val="both"/>
      </w:pPr>
      <w:r>
        <w:rPr>
          <w:sz w:val="27"/>
        </w:rPr>
        <w:t>В соответствии с ч. 1 ст. 763 ГК РФ, подрядные строительные работы, проектные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</w:t>
      </w:r>
      <w:r>
        <w:rPr>
          <w:sz w:val="27"/>
        </w:rPr>
        <w:t>ыполнение подрядных работ для государственных или муниципальных нужд.</w:t>
      </w:r>
    </w:p>
    <w:p w:rsidR="00C01522">
      <w:pPr>
        <w:ind w:firstLine="567"/>
        <w:jc w:val="both"/>
      </w:pPr>
      <w:r>
        <w:rPr>
          <w:sz w:val="27"/>
        </w:rPr>
        <w:t>В силу положений статей 527 и 765 ГК РФ, государственный или муниципальный контракт заключается на основе заказа на поставку товаров для государственных или муниципальных нужд, размещаем</w:t>
      </w:r>
      <w:r>
        <w:rPr>
          <w:sz w:val="27"/>
        </w:rPr>
        <w:t>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муниципальных нужд.</w:t>
      </w:r>
    </w:p>
    <w:p w:rsidR="00C01522">
      <w:pPr>
        <w:ind w:firstLine="567"/>
        <w:jc w:val="both"/>
      </w:pPr>
      <w:r>
        <w:rPr>
          <w:sz w:val="27"/>
        </w:rPr>
        <w:t>Согласно ст. 708 ГК РФ, в договоре подряда указываются начальный и конечный сроки выполн</w:t>
      </w:r>
      <w:r>
        <w:rPr>
          <w:sz w:val="27"/>
        </w:rPr>
        <w:t>ения работы. По согласованию между сторонами в договоре могут быть предусмотрены также сроки завершения отдельных этапов работы (промежуточные сроки). Указанные в договоре подряда начальный, конечный и промежуточный сроки выполнения работы могут быть измен</w:t>
      </w:r>
      <w:r>
        <w:rPr>
          <w:sz w:val="27"/>
        </w:rPr>
        <w:t>ены в случаях и в порядке, предусмотренном договором.</w:t>
      </w:r>
    </w:p>
    <w:p w:rsidR="00C01522">
      <w:pPr>
        <w:ind w:firstLine="567"/>
        <w:jc w:val="both"/>
      </w:pPr>
      <w:r>
        <w:rPr>
          <w:sz w:val="27"/>
        </w:rPr>
        <w:t>В силу положений ч. 1 ст. 94 Федерального закона от дата N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>
        <w:rPr>
          <w:sz w:val="27"/>
        </w:rPr>
        <w:t>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подрядчиком в соответствии с гражданским</w:t>
      </w:r>
      <w:r>
        <w:rPr>
          <w:sz w:val="27"/>
        </w:rPr>
        <w:t xml:space="preserve"> законодательством и нас</w:t>
      </w:r>
      <w:r>
        <w:rPr>
          <w:sz w:val="27"/>
        </w:rPr>
        <w:t>тоящим Федеральным законом, в том числе: приемку выполненной работы (ее результатов), а также отдельных этапов выполнения работы, предусмотренных контрактом, оплату выполненной работы, применение мер ответственности и совершении иных действий в случае нару</w:t>
      </w:r>
      <w:r>
        <w:rPr>
          <w:sz w:val="27"/>
        </w:rPr>
        <w:t>шения подрядчиком или заказчиком условий контракта.</w:t>
      </w:r>
    </w:p>
    <w:p w:rsidR="00C01522">
      <w:pPr>
        <w:ind w:firstLine="567"/>
        <w:jc w:val="both"/>
      </w:pPr>
      <w:r>
        <w:rPr>
          <w:sz w:val="27"/>
        </w:rPr>
        <w:t xml:space="preserve">Согласно ч. 2 ст. 94 Закона N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</w:t>
      </w:r>
      <w:r>
        <w:rPr>
          <w:sz w:val="27"/>
        </w:rPr>
        <w:t xml:space="preserve">возникающих при </w:t>
      </w:r>
      <w:r>
        <w:rPr>
          <w:sz w:val="27"/>
        </w:rPr>
        <w:t>исполнении контракта, а также к установленному контрактом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 w:rsidR="00C01522">
      <w:pPr>
        <w:ind w:firstLine="567"/>
        <w:jc w:val="both"/>
      </w:pPr>
      <w:r>
        <w:rPr>
          <w:sz w:val="27"/>
        </w:rPr>
        <w:t xml:space="preserve">По смыслу ст. 95 Закона </w:t>
      </w:r>
      <w:r>
        <w:rPr>
          <w:sz w:val="27"/>
        </w:rPr>
        <w:t>N 44-ФЗ изменение существенных условий контракта при его исполнении не допускается, за исключением их изменения по соглашению сторон в случаях, установленных данной статьей.</w:t>
      </w:r>
    </w:p>
    <w:p w:rsidR="00C01522">
      <w:pPr>
        <w:ind w:firstLine="567"/>
        <w:jc w:val="both"/>
      </w:pPr>
      <w:r>
        <w:rPr>
          <w:sz w:val="27"/>
        </w:rPr>
        <w:t>Из положений Закона N 44-ФЗ следует, что условия контрактов, заключенных по резуль</w:t>
      </w:r>
      <w:r>
        <w:rPr>
          <w:sz w:val="27"/>
        </w:rPr>
        <w:t>татам проведения аукциона, должны являться неизменными для заказчика и лица, признанного победителем аукциона. Сохранение условий контрактов направлено на обеспечение равенства участников размещения заказов, создание условий для свободной конкуренции, обес</w:t>
      </w:r>
      <w:r>
        <w:rPr>
          <w:sz w:val="27"/>
        </w:rPr>
        <w:t>печение эффективного использования средств бюджетов и внебюджетных источников финансирования, на предотвращение коррупции и других злоупотреблений в сфере размещения заказов, то есть в целом призвано реализовать принципы, закрепленные в ст. 6 Закона N 44-Ф</w:t>
      </w:r>
      <w:r>
        <w:rPr>
          <w:sz w:val="27"/>
        </w:rPr>
        <w:t>З.</w:t>
      </w:r>
    </w:p>
    <w:p w:rsidR="00C01522">
      <w:pPr>
        <w:ind w:firstLine="567"/>
        <w:jc w:val="both"/>
      </w:pPr>
      <w:r>
        <w:rPr>
          <w:sz w:val="27"/>
        </w:rPr>
        <w:t xml:space="preserve">Из установленных судом обстоятельств, следует, что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прокуратурой Республики Крым на основании решения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458 проведена проверка соблюдения должностными лицами ООО «КАПИТАЛСТРОЙ» законодательства о контрактной системе в сфере за</w:t>
      </w:r>
      <w:r>
        <w:rPr>
          <w:sz w:val="27"/>
        </w:rPr>
        <w:t>купок товаров, работ, услуг для обеспечения государственных и муниципальных нужд, при исполнении государственных контрактов.</w:t>
      </w:r>
    </w:p>
    <w:p w:rsidR="00C01522">
      <w:pPr>
        <w:ind w:firstLine="567"/>
        <w:jc w:val="both"/>
      </w:pPr>
      <w:r>
        <w:rPr>
          <w:sz w:val="27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</w:t>
      </w:r>
      <w:r>
        <w:rPr>
          <w:sz w:val="27"/>
        </w:rPr>
        <w:t>я их до федеральных стандартов и нормативов», утвержденной приказом Министерства здравоохранения Республики Крым от дата № 2556, которая разработана в целях исполнения Государственной программы развития здравоохранения в Республике Крым, утвержденной поста</w:t>
      </w:r>
      <w:r>
        <w:rPr>
          <w:sz w:val="27"/>
        </w:rPr>
        <w:t>новлением Совета министров Республики Крым от дата № 666 в целях реализации национального проекта «Здравоохранение», между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и ООО «КАПИТАЛСТРОЙ» заключен государственный контракт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1886/4-рг на выполнение строител</w:t>
      </w:r>
      <w:r>
        <w:rPr>
          <w:sz w:val="27"/>
        </w:rPr>
        <w:t>ьно-монтажных работ по объекту: «Строительство модульного здания фельдшерско-акушерского пункта по адресу: адрес», сумма контракта – сумма</w:t>
      </w:r>
    </w:p>
    <w:p w:rsidR="00C01522">
      <w:pPr>
        <w:ind w:firstLine="567"/>
        <w:jc w:val="both"/>
      </w:pPr>
      <w:r>
        <w:rPr>
          <w:sz w:val="27"/>
        </w:rPr>
        <w:t>Согласно п. 1.1 Контракта, подрядчик в установленные сроки согласно Контракту, обязуется выполнить все предусмотренны</w:t>
      </w:r>
      <w:r>
        <w:rPr>
          <w:sz w:val="27"/>
        </w:rPr>
        <w:t>е проектной (рабочей) документацией строительно-монтажные работы по Объекту и передать заказчику.</w:t>
      </w:r>
    </w:p>
    <w:p w:rsidR="00C01522">
      <w:pPr>
        <w:ind w:firstLine="567"/>
        <w:jc w:val="both"/>
      </w:pPr>
      <w:r>
        <w:rPr>
          <w:sz w:val="27"/>
        </w:rPr>
        <w:t>Конечным результатом Контракта является Объект, законченный строительством.</w:t>
      </w:r>
    </w:p>
    <w:p w:rsidR="00C01522">
      <w:pPr>
        <w:ind w:firstLine="567"/>
        <w:jc w:val="both"/>
      </w:pPr>
      <w:r>
        <w:rPr>
          <w:sz w:val="27"/>
        </w:rPr>
        <w:t xml:space="preserve">По смыслу </w:t>
      </w:r>
      <w:r>
        <w:rPr>
          <w:sz w:val="27"/>
        </w:rPr>
        <w:t>п.п</w:t>
      </w:r>
      <w:r>
        <w:rPr>
          <w:sz w:val="27"/>
        </w:rPr>
        <w:t>. 1.1, 4.1, 5.4.1 Контракта, ООО «КАПИТАЛСТРОЙ» надлежало в срок до д</w:t>
      </w:r>
      <w:r>
        <w:rPr>
          <w:sz w:val="27"/>
        </w:rPr>
        <w:t>ата выполнить строительно-монтажные работы по объекту:</w:t>
      </w:r>
      <w:r>
        <w:rPr>
          <w:sz w:val="27"/>
        </w:rPr>
        <w:t xml:space="preserve"> «Строительство модульного здания фельдшерско-акушерского пункта по адресу: адрес».</w:t>
      </w:r>
    </w:p>
    <w:p w:rsidR="00C01522">
      <w:pPr>
        <w:ind w:firstLine="567"/>
        <w:jc w:val="both"/>
      </w:pPr>
      <w:r>
        <w:rPr>
          <w:sz w:val="27"/>
        </w:rPr>
        <w:t xml:space="preserve">Проверкой установлено, что должностные лица ООО «КАПИТАЛСТРОЙ» в срок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обязательства, предусмотренные пунктами </w:t>
      </w:r>
      <w:r>
        <w:rPr>
          <w:sz w:val="27"/>
        </w:rPr>
        <w:t>1.1, 4.1, 5.4.1, Контракта, не исполнили.</w:t>
      </w:r>
    </w:p>
    <w:p w:rsidR="00C01522">
      <w:pPr>
        <w:ind w:firstLine="567"/>
        <w:jc w:val="both"/>
      </w:pPr>
      <w:r>
        <w:rPr>
          <w:sz w:val="27"/>
        </w:rPr>
        <w:t xml:space="preserve">Сумма неисполненных обязательств по состоянию </w:t>
      </w:r>
      <w:r>
        <w:rPr>
          <w:sz w:val="27"/>
        </w:rPr>
        <w:t>на</w:t>
      </w:r>
      <w:r>
        <w:rPr>
          <w:sz w:val="27"/>
        </w:rPr>
        <w:t xml:space="preserve"> дата составляет - сумма</w:t>
      </w:r>
    </w:p>
    <w:p w:rsidR="00C01522">
      <w:pPr>
        <w:ind w:firstLine="567"/>
        <w:jc w:val="both"/>
      </w:pPr>
      <w:r>
        <w:rPr>
          <w:sz w:val="27"/>
        </w:rPr>
        <w:t>Нарушение сроков выполнения работ должностными лицам</w:t>
      </w:r>
      <w:r>
        <w:rPr>
          <w:sz w:val="27"/>
        </w:rPr>
        <w:t>и ООО</w:t>
      </w:r>
      <w:r>
        <w:rPr>
          <w:sz w:val="27"/>
        </w:rPr>
        <w:t xml:space="preserve"> «КАПИТАЛСТРОЙ» связывает с необходимостью корректировки проектно-сметной документац</w:t>
      </w:r>
      <w:r>
        <w:rPr>
          <w:sz w:val="27"/>
        </w:rPr>
        <w:t>ии, в связи с существенным увеличением цен на строительные ресурсы.</w:t>
      </w:r>
    </w:p>
    <w:p w:rsidR="00C01522">
      <w:pPr>
        <w:ind w:firstLine="567"/>
        <w:jc w:val="both"/>
      </w:pPr>
      <w:r>
        <w:rPr>
          <w:sz w:val="27"/>
        </w:rPr>
        <w:t>На основании пунктов 1, 2 статьи 401 ГК РФ лицо, не исполнившее обязательство либо исполнившее его ненадлежащим образом, несет ответственность при наличии вины (умысла или неосторожности),</w:t>
      </w:r>
      <w:r>
        <w:rPr>
          <w:sz w:val="27"/>
        </w:rPr>
        <w:t xml:space="preserve"> кроме случаев, когда законом или договором предусмотрены иные основания ответственности. Лицо признается невиновным, если при той степени заботливости и осмотрительности, какая от него требовалась по характеру обязательства и условиям оборота, оно приняло</w:t>
      </w:r>
      <w:r>
        <w:rPr>
          <w:sz w:val="27"/>
        </w:rPr>
        <w:t xml:space="preserve"> все меры для надлежащего исполнения обязательства. Отсутствие вины доказывается лицом, нарушившим обязательство.</w:t>
      </w:r>
    </w:p>
    <w:p w:rsidR="00C01522">
      <w:pPr>
        <w:ind w:firstLine="567"/>
        <w:jc w:val="both"/>
      </w:pPr>
      <w:r>
        <w:rPr>
          <w:sz w:val="27"/>
        </w:rPr>
        <w:t>В силу пункта 3 указанной статьи лицо, не исполнившее или ненадлежащим образом исполнившее обязательство при осуществлении предпринимательской</w:t>
      </w:r>
      <w:r>
        <w:rPr>
          <w:sz w:val="27"/>
        </w:rPr>
        <w:t xml:space="preserve">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</w:t>
      </w:r>
      <w:r>
        <w:rPr>
          <w:sz w:val="27"/>
        </w:rPr>
        <w:t>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C01522">
      <w:pPr>
        <w:ind w:firstLine="567"/>
        <w:jc w:val="both"/>
      </w:pPr>
      <w:r>
        <w:rPr>
          <w:sz w:val="27"/>
        </w:rPr>
        <w:t xml:space="preserve">Согласно п. 12.1. Контрактов стороны освобождаются от ответственности за полное или </w:t>
      </w:r>
      <w:r>
        <w:rPr>
          <w:sz w:val="27"/>
        </w:rPr>
        <w:t>частичное неисполнение обязательств по Контрактам, если указанное неисполнение явилось следствием действий форс-мажорных обстоятельств (обстоятельств непреодолимой силы, в том числе объявленной или фактической войны, террористических актов, гражданских вол</w:t>
      </w:r>
      <w:r>
        <w:rPr>
          <w:sz w:val="27"/>
        </w:rPr>
        <w:t xml:space="preserve">нений, эпидемий, блокад, эмбарго, пожаров, землетрясений, наводнений и других стихийных </w:t>
      </w:r>
      <w:r>
        <w:rPr>
          <w:sz w:val="27"/>
        </w:rPr>
        <w:t>бедствий</w:t>
      </w:r>
      <w:r>
        <w:rPr>
          <w:sz w:val="27"/>
        </w:rPr>
        <w:t xml:space="preserve"> а также издания актов органами государственной власти, препятствующих исполнению обязательств или делающих такое исполнение невозможным, которые повлияли на ис</w:t>
      </w:r>
      <w:r>
        <w:rPr>
          <w:sz w:val="27"/>
        </w:rPr>
        <w:t>полнение Сторонами своих обязательств по Контрактам, а также которые Стороны не были в состоянии предвидеть или предотвратить. При этом инфляционные процессы в экономике к обстоятельствам непреодолимой силы по условиям Контрактов не относятся.</w:t>
      </w:r>
    </w:p>
    <w:p w:rsidR="00C01522">
      <w:pPr>
        <w:ind w:firstLine="567"/>
        <w:jc w:val="both"/>
      </w:pPr>
      <w:r>
        <w:rPr>
          <w:sz w:val="27"/>
        </w:rPr>
        <w:t>ООО «КАПИТАЛ</w:t>
      </w:r>
      <w:r>
        <w:rPr>
          <w:sz w:val="27"/>
        </w:rPr>
        <w:t>СТРОЙ» является коммерческой организацией (ст. 50 ГК РФ), осуществляет предпринимательскую деятельность, которая согласно ст. 2 ГК РФ, является самостоятельной, осуществляемой на свой риск деятельностью, направленной на систематическое получение прибыли от</w:t>
      </w:r>
      <w:r>
        <w:rPr>
          <w:sz w:val="27"/>
        </w:rPr>
        <w:t xml:space="preserve"> пользования имуществом, продажи товаров, выполнения работ или оказания услуг.</w:t>
      </w:r>
    </w:p>
    <w:p w:rsidR="00C01522">
      <w:pPr>
        <w:ind w:firstLine="567"/>
        <w:jc w:val="both"/>
      </w:pPr>
      <w:r>
        <w:rPr>
          <w:sz w:val="27"/>
        </w:rPr>
        <w:t xml:space="preserve">Субъекты предпринимательской деятельности осуществляют эту деятельность с определенной степенью риска и несут ответственность за </w:t>
      </w:r>
      <w:r>
        <w:rPr>
          <w:sz w:val="27"/>
        </w:rPr>
        <w:t xml:space="preserve">ненадлежащее исполнение обязательств независимо </w:t>
      </w:r>
      <w:r>
        <w:rPr>
          <w:sz w:val="27"/>
        </w:rPr>
        <w:t>от наличия в этом их вины (</w:t>
      </w:r>
      <w:r>
        <w:rPr>
          <w:sz w:val="27"/>
        </w:rPr>
        <w:t>абз</w:t>
      </w:r>
      <w:r>
        <w:rPr>
          <w:sz w:val="27"/>
        </w:rPr>
        <w:t>. 3 п. 1 ст. 2, п. 3 ст. 401 ГК РФ).</w:t>
      </w:r>
    </w:p>
    <w:p w:rsidR="00C01522">
      <w:pPr>
        <w:ind w:firstLine="567"/>
        <w:jc w:val="both"/>
      </w:pPr>
      <w:r>
        <w:rPr>
          <w:sz w:val="27"/>
        </w:rPr>
        <w:t>Соглашаясь при заключении договоров с установленными в нем условиями, должностные лица ООО «КАПИТАЛСТРОЙ» обязаны проанализировать характер предполагаемых услуг, возможные риски, влекущие п</w:t>
      </w:r>
      <w:r>
        <w:rPr>
          <w:sz w:val="27"/>
        </w:rPr>
        <w:t>равовые последствия для поставщика, а также соразмерность объема работ и сроков, отведенных для их выполнения, надлежащим образом организовывать и обеспечивать своевременное выполнение функций, возложенных на поставщика и совершать другие действия, направл</w:t>
      </w:r>
      <w:r>
        <w:rPr>
          <w:sz w:val="27"/>
        </w:rPr>
        <w:t>енные на соблюдение установленного срока выполнения договора.</w:t>
      </w:r>
    </w:p>
    <w:p w:rsidR="00C01522">
      <w:pPr>
        <w:ind w:firstLine="567"/>
        <w:jc w:val="both"/>
      </w:pPr>
      <w:r>
        <w:rPr>
          <w:sz w:val="27"/>
        </w:rPr>
        <w:t>Таким образом, должностные лиц</w:t>
      </w:r>
      <w:r>
        <w:rPr>
          <w:sz w:val="27"/>
        </w:rPr>
        <w:t>а ООО</w:t>
      </w:r>
      <w:r>
        <w:rPr>
          <w:sz w:val="27"/>
        </w:rPr>
        <w:t xml:space="preserve"> «КАПИТАЛСТРОЙ» несут ответственность перед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за нарушение сроков исполнения обязательств по договору.</w:t>
      </w:r>
    </w:p>
    <w:p w:rsidR="00C01522">
      <w:pPr>
        <w:ind w:firstLine="567"/>
        <w:jc w:val="both"/>
      </w:pPr>
      <w:r>
        <w:rPr>
          <w:sz w:val="27"/>
        </w:rPr>
        <w:t xml:space="preserve">Согласно ч. 1 ст. 107 </w:t>
      </w:r>
      <w:r>
        <w:rPr>
          <w:sz w:val="27"/>
        </w:rPr>
        <w:t>Закона № 44-ФЗ виновные в нарушении законодательства Российской Федерации и иных нормативных актов о контрактной системе в сфере закупок, несут дисциплинарную, гражданск</w:t>
      </w:r>
      <w:r>
        <w:rPr>
          <w:sz w:val="27"/>
        </w:rPr>
        <w:t>о-</w:t>
      </w:r>
      <w:r>
        <w:rPr>
          <w:sz w:val="27"/>
        </w:rPr>
        <w:t xml:space="preserve"> правовую, административную, уголовную ответственность в соответствии с законодательс</w:t>
      </w:r>
      <w:r>
        <w:rPr>
          <w:sz w:val="27"/>
        </w:rPr>
        <w:t>твом Российской Федерации.</w:t>
      </w:r>
    </w:p>
    <w:p w:rsidR="00C01522">
      <w:pPr>
        <w:ind w:firstLine="567"/>
        <w:jc w:val="both"/>
      </w:pPr>
      <w:r>
        <w:rPr>
          <w:sz w:val="27"/>
        </w:rPr>
        <w:t xml:space="preserve">Таким образом, неисполнение должностными лицами ООО «КАПИТАЛСТРОЙ» в срок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обязательств по выполнению строительно-монтажных работ по объекту: «Строительство модульного здания фельдшерско-акушерского пункта по адресу: адрес</w:t>
      </w:r>
      <w:r>
        <w:rPr>
          <w:sz w:val="27"/>
        </w:rPr>
        <w:t>», является нарушением ч. 2 ст. 94 Закона № 44-ФЗ и условий Контракта.</w:t>
      </w:r>
    </w:p>
    <w:p w:rsidR="00C01522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Эти обстоятельства явились основанием для вынесения дата заместителем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юристом 1 класса </w:t>
      </w:r>
      <w:r>
        <w:rPr>
          <w:sz w:val="27"/>
        </w:rPr>
        <w:t>фио</w:t>
      </w:r>
      <w:r>
        <w:rPr>
          <w:sz w:val="27"/>
        </w:rPr>
        <w:t xml:space="preserve"> постановления о возбуждении дела об администра</w:t>
      </w:r>
      <w:r>
        <w:rPr>
          <w:sz w:val="27"/>
        </w:rPr>
        <w:t>тивном правонарушении, предусмотренном ч. 7 ст. 7.32 КоАП РФ в отношении должностного лица Дьяченко А.Ю.</w:t>
      </w:r>
    </w:p>
    <w:p w:rsidR="00C01522">
      <w:pPr>
        <w:ind w:firstLine="708"/>
        <w:jc w:val="both"/>
      </w:pPr>
      <w:r>
        <w:rPr>
          <w:sz w:val="27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C01522">
      <w:pPr>
        <w:ind w:firstLine="567"/>
        <w:jc w:val="both"/>
      </w:pPr>
      <w:r>
        <w:rPr>
          <w:sz w:val="27"/>
        </w:rPr>
        <w:t>- постановлением о возбуждении дела об а</w:t>
      </w:r>
      <w:r>
        <w:rPr>
          <w:sz w:val="27"/>
        </w:rPr>
        <w:t xml:space="preserve">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1522">
      <w:pPr>
        <w:ind w:firstLine="567"/>
        <w:jc w:val="both"/>
      </w:pPr>
      <w:r>
        <w:rPr>
          <w:sz w:val="27"/>
        </w:rPr>
        <w:t xml:space="preserve">- копией решения о проведении проверки № 458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1522">
      <w:pPr>
        <w:ind w:firstLine="567"/>
        <w:jc w:val="both"/>
      </w:pPr>
      <w:r>
        <w:rPr>
          <w:sz w:val="27"/>
        </w:rPr>
        <w:t xml:space="preserve">- актом проверки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01522">
      <w:pPr>
        <w:ind w:firstLine="567"/>
        <w:jc w:val="both"/>
      </w:pPr>
      <w:r>
        <w:rPr>
          <w:sz w:val="27"/>
        </w:rPr>
        <w:t xml:space="preserve">- копией государственного контракта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1886/4-рг, заключенного между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и ООО «КАПИТАЛСТРОЙ» на </w:t>
      </w:r>
      <w:r>
        <w:rPr>
          <w:sz w:val="27"/>
        </w:rPr>
        <w:t>выполнение строительно-монтажных работ по объекту: «Строительство модульного здания фельдшерско-акушерского пункта по адресу: адрес», с копиями приложений № № 1, 2, 3, 4, 5, 6;</w:t>
      </w:r>
    </w:p>
    <w:p w:rsidR="00C01522">
      <w:pPr>
        <w:ind w:firstLine="567"/>
        <w:jc w:val="both"/>
      </w:pPr>
      <w:r>
        <w:rPr>
          <w:sz w:val="27"/>
        </w:rPr>
        <w:t xml:space="preserve">- копией дополнительного соглашения № 1 </w:t>
      </w:r>
      <w:r>
        <w:rPr>
          <w:sz w:val="27"/>
        </w:rPr>
        <w:t>от</w:t>
      </w:r>
      <w:r>
        <w:rPr>
          <w:sz w:val="27"/>
        </w:rPr>
        <w:t xml:space="preserve"> дата к государственному контракту «№</w:t>
      </w:r>
      <w:r>
        <w:rPr>
          <w:sz w:val="27"/>
        </w:rPr>
        <w:t>1886/4-рг» от дата;</w:t>
      </w:r>
    </w:p>
    <w:p w:rsidR="00C01522">
      <w:pPr>
        <w:ind w:firstLine="567"/>
        <w:jc w:val="both"/>
      </w:pPr>
      <w:r>
        <w:rPr>
          <w:sz w:val="27"/>
        </w:rPr>
        <w:t xml:space="preserve">- копией дополнительного соглашения № 2 </w:t>
      </w:r>
      <w:r>
        <w:rPr>
          <w:sz w:val="27"/>
        </w:rPr>
        <w:t>от</w:t>
      </w:r>
      <w:r>
        <w:rPr>
          <w:sz w:val="27"/>
        </w:rPr>
        <w:t xml:space="preserve"> дата к государственному контракту «№1886/4-рг» от дата;</w:t>
      </w:r>
    </w:p>
    <w:p w:rsidR="00C01522">
      <w:pPr>
        <w:ind w:firstLine="567"/>
        <w:jc w:val="both"/>
      </w:pPr>
      <w:r>
        <w:rPr>
          <w:sz w:val="27"/>
        </w:rPr>
        <w:t xml:space="preserve">- копией ответа ООО «КАПИТАЛСТРОЙ» от дата на требование о предоставлении документов </w:t>
      </w:r>
      <w:r>
        <w:rPr>
          <w:sz w:val="27"/>
        </w:rPr>
        <w:t>от</w:t>
      </w:r>
      <w:r>
        <w:rPr>
          <w:sz w:val="27"/>
        </w:rPr>
        <w:t xml:space="preserve"> дата, № </w:t>
      </w:r>
      <w:r>
        <w:rPr>
          <w:sz w:val="27"/>
        </w:rPr>
        <w:t>Исорс</w:t>
      </w:r>
      <w:r>
        <w:rPr>
          <w:sz w:val="27"/>
        </w:rPr>
        <w:t>-телефон-телефон;</w:t>
      </w:r>
    </w:p>
    <w:p w:rsidR="00C01522">
      <w:pPr>
        <w:ind w:firstLine="567"/>
        <w:jc w:val="both"/>
      </w:pPr>
      <w:r>
        <w:rPr>
          <w:sz w:val="27"/>
        </w:rPr>
        <w:t>- копией информаци</w:t>
      </w:r>
      <w:r>
        <w:rPr>
          <w:sz w:val="27"/>
        </w:rPr>
        <w:t>и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расчете стоимости неустойки за ненадлежащее исполнение контрактов ООО «КАПИТАЛСТРОЙ»;</w:t>
      </w:r>
    </w:p>
    <w:p w:rsidR="00C01522">
      <w:pPr>
        <w:ind w:firstLine="567"/>
        <w:jc w:val="both"/>
      </w:pPr>
      <w:r>
        <w:rPr>
          <w:sz w:val="27"/>
        </w:rPr>
        <w:t>- копией выписки из ЕГРЮЛ в отношен</w:t>
      </w:r>
      <w:r>
        <w:rPr>
          <w:sz w:val="27"/>
        </w:rPr>
        <w:t>ии ООО</w:t>
      </w:r>
      <w:r>
        <w:rPr>
          <w:sz w:val="27"/>
        </w:rPr>
        <w:t xml:space="preserve"> «КАПИТАЛСТРОЙ»;</w:t>
      </w:r>
    </w:p>
    <w:p w:rsidR="00C01522">
      <w:pPr>
        <w:ind w:firstLine="567"/>
        <w:jc w:val="both"/>
      </w:pPr>
      <w:r>
        <w:rPr>
          <w:sz w:val="27"/>
        </w:rPr>
        <w:t xml:space="preserve">- копией требования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о явке и пре</w:t>
      </w:r>
      <w:r>
        <w:rPr>
          <w:sz w:val="27"/>
        </w:rPr>
        <w:t xml:space="preserve">доставлении документов </w:t>
      </w:r>
      <w:r>
        <w:rPr>
          <w:sz w:val="27"/>
        </w:rPr>
        <w:t>от</w:t>
      </w:r>
      <w:r>
        <w:rPr>
          <w:sz w:val="27"/>
        </w:rPr>
        <w:t xml:space="preserve"> дата № </w:t>
      </w:r>
      <w:r>
        <w:rPr>
          <w:sz w:val="27"/>
        </w:rPr>
        <w:t>Исорг</w:t>
      </w:r>
      <w:r>
        <w:rPr>
          <w:sz w:val="27"/>
        </w:rPr>
        <w:t>-телефон-телефон.</w:t>
      </w:r>
    </w:p>
    <w:p w:rsidR="00C01522">
      <w:pPr>
        <w:ind w:firstLine="567"/>
        <w:jc w:val="both"/>
      </w:pPr>
      <w:r>
        <w:rPr>
          <w:sz w:val="27"/>
        </w:rPr>
        <w:t xml:space="preserve">В судебном заседании были </w:t>
      </w:r>
      <w:r>
        <w:rPr>
          <w:sz w:val="27"/>
        </w:rPr>
        <w:t>обозрены</w:t>
      </w:r>
      <w:r>
        <w:rPr>
          <w:sz w:val="27"/>
        </w:rPr>
        <w:t xml:space="preserve"> представленные защитником Гольдберг Н.В. следующие копии документов: копия ответа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от дата, № 01.20.10/4288; копия дополнительного</w:t>
      </w:r>
      <w:r>
        <w:rPr>
          <w:sz w:val="27"/>
        </w:rPr>
        <w:t xml:space="preserve"> соглашения № 1 от дата; копия дополнительного соглашения № 2 от дата; копия дополнительного соглашения № 3 </w:t>
      </w:r>
      <w:r>
        <w:rPr>
          <w:sz w:val="27"/>
        </w:rPr>
        <w:t>от</w:t>
      </w:r>
      <w:r>
        <w:rPr>
          <w:sz w:val="27"/>
        </w:rPr>
        <w:t xml:space="preserve"> дата; копия дополнительного соглашение № 4 от дата; копия сводного сметного расчета стоимости строительства (приложение № 1 к гос. контракту № 18</w:t>
      </w:r>
      <w:r>
        <w:rPr>
          <w:sz w:val="27"/>
        </w:rPr>
        <w:t xml:space="preserve">86/4-рг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); копия отчета по оказанию консультационных услуг.</w:t>
      </w:r>
    </w:p>
    <w:p w:rsidR="00C01522">
      <w:pPr>
        <w:ind w:firstLine="567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</w:t>
      </w:r>
      <w:r>
        <w:rPr>
          <w:sz w:val="27"/>
        </w:rPr>
        <w:t>ов и облечены в надлежащую процессуальную форму, объективно фиксируют фактические данные.</w:t>
      </w:r>
    </w:p>
    <w:p w:rsidR="00C01522">
      <w:pPr>
        <w:ind w:firstLine="567"/>
        <w:jc w:val="both"/>
      </w:pPr>
      <w:r>
        <w:rPr>
          <w:sz w:val="27"/>
        </w:rPr>
        <w:t>С учетом установленных обстоятельств действия должностного лица Дьяченко А.Ю. правильно квалифицированы по части 7 статьи 7.32 КоАП РФ.</w:t>
      </w:r>
    </w:p>
    <w:p w:rsidR="00C01522">
      <w:pPr>
        <w:ind w:firstLine="567"/>
        <w:jc w:val="both"/>
      </w:pPr>
      <w:r>
        <w:rPr>
          <w:sz w:val="27"/>
        </w:rPr>
        <w:t>Совокупность имеющихся в матер</w:t>
      </w:r>
      <w:r>
        <w:rPr>
          <w:sz w:val="27"/>
        </w:rPr>
        <w:t>иалах дела доказательств является достаточной для вывода суда о наличии в действиях должностного лица Дьяченко А.Ю. состава административного правонарушения, предусмотренного частью 7 статьи 7.32 КоАП РФ.</w:t>
      </w:r>
    </w:p>
    <w:p w:rsidR="00C01522">
      <w:pPr>
        <w:ind w:firstLine="567"/>
        <w:jc w:val="both"/>
      </w:pPr>
      <w:r>
        <w:rPr>
          <w:sz w:val="27"/>
        </w:rPr>
        <w:t>Оценив представленные доказательства всесторонне, п</w:t>
      </w:r>
      <w:r>
        <w:rPr>
          <w:sz w:val="27"/>
        </w:rPr>
        <w:t>олно, объективно, в их совокупности, в соответствии с требованиями ст. 26.11 КоАП РФ, мировой судья пришел к выводу о виновности должностного лица Дьяченко А.Ю. в совершении административного правонарушения, предусмотренного ч. 7 ст. 7.32 КоАП РФ, поскольк</w:t>
      </w:r>
      <w:r>
        <w:rPr>
          <w:sz w:val="27"/>
        </w:rPr>
        <w:t>у им допущено невыполнение работ, предусмотренных государственным контрактом, цели, которые ставил государственный заказчик перед подрядчиком, достигнуты не были.</w:t>
      </w:r>
    </w:p>
    <w:p w:rsidR="00C01522">
      <w:pPr>
        <w:ind w:firstLine="567"/>
        <w:jc w:val="both"/>
      </w:pPr>
      <w:r>
        <w:rPr>
          <w:sz w:val="27"/>
        </w:rPr>
        <w:t>Отношения, возникающие в сфере охраны здоровья граждан в Российской Федерации, определены Фед</w:t>
      </w:r>
      <w:r>
        <w:rPr>
          <w:sz w:val="27"/>
        </w:rPr>
        <w:t xml:space="preserve">еральным законом N 323-ФЗ "Об основах охраны здоровья граждан в Российской Федерации" </w:t>
      </w:r>
      <w:r>
        <w:rPr>
          <w:sz w:val="27"/>
        </w:rPr>
        <w:t>от</w:t>
      </w:r>
      <w:r>
        <w:rPr>
          <w:sz w:val="27"/>
        </w:rPr>
        <w:t xml:space="preserve"> дата (далее - Закон N 323-ФЗ).</w:t>
      </w:r>
    </w:p>
    <w:p w:rsidR="00C01522">
      <w:pPr>
        <w:ind w:firstLine="567"/>
        <w:jc w:val="both"/>
      </w:pPr>
      <w:r>
        <w:rPr>
          <w:sz w:val="27"/>
        </w:rPr>
        <w:t>В соответствии со статьей 4 Закона N 323-ФЗ одним из основных принципов охраны здоровья является доступность и качество медицинской помо</w:t>
      </w:r>
      <w:r>
        <w:rPr>
          <w:sz w:val="27"/>
        </w:rPr>
        <w:t>щи.</w:t>
      </w:r>
    </w:p>
    <w:p w:rsidR="00C01522">
      <w:pPr>
        <w:ind w:firstLine="567"/>
        <w:jc w:val="both"/>
      </w:pPr>
      <w:r>
        <w:rPr>
          <w:sz w:val="27"/>
        </w:rPr>
        <w:t xml:space="preserve">В соответствии с частью 2 статьи 5 Закона N 323-ФЗ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</w:t>
      </w:r>
      <w:r>
        <w:rPr>
          <w:sz w:val="27"/>
        </w:rPr>
        <w:t xml:space="preserve">места жительства, отношения к </w:t>
      </w:r>
      <w:r>
        <w:rPr>
          <w:sz w:val="27"/>
        </w:rPr>
        <w:t>религии, убеждений, принадлежности к общественным объединениям и от других обстоятельств.</w:t>
      </w:r>
    </w:p>
    <w:p w:rsidR="00C01522">
      <w:pPr>
        <w:ind w:firstLine="567"/>
        <w:jc w:val="both"/>
      </w:pPr>
      <w:r>
        <w:rPr>
          <w:sz w:val="27"/>
        </w:rPr>
        <w:t>Согласно статье 6 Закона N 323-ФЗ приоритет интересов пациента при оказании медицинской помощи реализуется, в том числе, путем организац</w:t>
      </w:r>
      <w:r>
        <w:rPr>
          <w:sz w:val="27"/>
        </w:rPr>
        <w:t>ии оказания медицинской помощи пациенту с учетом рационального использования его времени; обеспечения ухода при оказании медицинской помощи; организации оказания медицинской помощи пациенту с учетом рационального использования его времени.</w:t>
      </w:r>
    </w:p>
    <w:p w:rsidR="00C01522">
      <w:pPr>
        <w:ind w:firstLine="567"/>
        <w:jc w:val="both"/>
      </w:pPr>
      <w:r>
        <w:rPr>
          <w:sz w:val="27"/>
        </w:rPr>
        <w:t xml:space="preserve">Частью 2 статьи </w:t>
      </w:r>
      <w:r>
        <w:rPr>
          <w:sz w:val="27"/>
        </w:rPr>
        <w:t>9 Закона N 323-ФЗ предусмотрено, что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</w:t>
      </w:r>
      <w:r>
        <w:rPr>
          <w:sz w:val="27"/>
        </w:rPr>
        <w:t>твом Российской Федерации.</w:t>
      </w:r>
    </w:p>
    <w:p w:rsidR="00C01522">
      <w:pPr>
        <w:ind w:firstLine="567"/>
        <w:jc w:val="both"/>
      </w:pPr>
      <w:r>
        <w:rPr>
          <w:sz w:val="27"/>
        </w:rPr>
        <w:t>В соответствии со статьей 10 Закона N 323-ФЗ доступность и качество медицинской помощи обеспечиваются, в том числе, предоставлением медицинской организацией гарантированного объема медицинской помощи в соответствии с программой г</w:t>
      </w:r>
      <w:r>
        <w:rPr>
          <w:sz w:val="27"/>
        </w:rPr>
        <w:t>осударственных гарантий бесплатного оказания гражданам медицинской помощи.</w:t>
      </w:r>
    </w:p>
    <w:p w:rsidR="00C01522">
      <w:pPr>
        <w:ind w:firstLine="567"/>
        <w:jc w:val="both"/>
      </w:pPr>
      <w:r>
        <w:rPr>
          <w:sz w:val="27"/>
        </w:rPr>
        <w:t>Согласно части 2 статьи 19 Закона N 323-ФЗ каждый имеет право на медицинскую помощь в гарантированном объеме, оказываемую без взимания платы в соответствии с программой государствен</w:t>
      </w:r>
      <w:r>
        <w:rPr>
          <w:sz w:val="27"/>
        </w:rPr>
        <w:t>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C01522">
      <w:pPr>
        <w:ind w:firstLine="567"/>
        <w:jc w:val="both"/>
      </w:pPr>
      <w:r>
        <w:rPr>
          <w:sz w:val="27"/>
        </w:rPr>
        <w:t>Для вынесения законного и обоснованного решения необ</w:t>
      </w:r>
      <w:r>
        <w:rPr>
          <w:sz w:val="27"/>
        </w:rPr>
        <w:t>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C01522">
      <w:pPr>
        <w:ind w:firstLine="567"/>
        <w:jc w:val="both"/>
      </w:pPr>
      <w:r>
        <w:rPr>
          <w:sz w:val="27"/>
        </w:rPr>
        <w:t>Согласно статье 2.4 КоАП РФ административной ответственности подлежит должностное лицо в случае совершения им админист</w:t>
      </w:r>
      <w:r>
        <w:rPr>
          <w:sz w:val="27"/>
        </w:rPr>
        <w:t>ративного правонарушения в связи с неисполнением либо ненадлежащим исполнением своих служебных обязанностей.</w:t>
      </w:r>
    </w:p>
    <w:p w:rsidR="00C01522">
      <w:pPr>
        <w:ind w:firstLine="567"/>
        <w:jc w:val="both"/>
      </w:pPr>
      <w:r>
        <w:rPr>
          <w:sz w:val="27"/>
        </w:rPr>
        <w:t>Понятие должностного лица раскрывается в примечании к статье 2.4 КоАП РФ, из которого следует, что совершившие административные правонарушения в св</w:t>
      </w:r>
      <w:r>
        <w:rPr>
          <w:sz w:val="27"/>
        </w:rPr>
        <w:t>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</w:t>
      </w:r>
      <w:r>
        <w:rPr>
          <w:sz w:val="27"/>
        </w:rPr>
        <w:t>вную ответственность как должностные лица, если законом не установлено иное.</w:t>
      </w:r>
    </w:p>
    <w:p w:rsidR="00C01522">
      <w:pPr>
        <w:ind w:firstLine="567"/>
        <w:jc w:val="both"/>
      </w:pPr>
      <w:r>
        <w:rPr>
          <w:sz w:val="27"/>
        </w:rPr>
        <w:t>Согласно выписки</w:t>
      </w:r>
      <w:r>
        <w:rPr>
          <w:sz w:val="27"/>
        </w:rPr>
        <w:t xml:space="preserve"> из Единого государственного реестра юридических лиц Дьяченко Анна </w:t>
      </w:r>
      <w:r>
        <w:rPr>
          <w:sz w:val="27"/>
        </w:rPr>
        <w:t>Юнировна</w:t>
      </w:r>
      <w:r>
        <w:rPr>
          <w:sz w:val="27"/>
        </w:rPr>
        <w:t xml:space="preserve"> является генеральным директором ООО «КАПИТАЛСТРОЙ».</w:t>
      </w:r>
    </w:p>
    <w:p w:rsidR="00C01522">
      <w:pPr>
        <w:ind w:firstLine="567"/>
        <w:jc w:val="both"/>
      </w:pPr>
      <w:r>
        <w:rPr>
          <w:sz w:val="27"/>
        </w:rPr>
        <w:t>Таким образом, на Дьяченко А.Ю. как</w:t>
      </w:r>
      <w:r>
        <w:rPr>
          <w:sz w:val="27"/>
        </w:rPr>
        <w:t xml:space="preserve"> на руководителя подрядчика возлагалась обязанность в установленный контрактом срок выполнить </w:t>
      </w:r>
      <w:r>
        <w:rPr>
          <w:sz w:val="27"/>
        </w:rPr>
        <w:t>строительно-монтажные работы по объекту: «Строительство модульного здания фельдшерско-акушерского пункта по адресу: адрес».</w:t>
      </w:r>
    </w:p>
    <w:p w:rsidR="00C01522">
      <w:pPr>
        <w:ind w:firstLine="567"/>
        <w:jc w:val="both"/>
      </w:pPr>
      <w:r>
        <w:rPr>
          <w:sz w:val="27"/>
        </w:rPr>
        <w:t>Кроме того, Дьяченко А.Ю. дата предост</w:t>
      </w:r>
      <w:r>
        <w:rPr>
          <w:sz w:val="27"/>
        </w:rPr>
        <w:t xml:space="preserve">ережена межрайонной прокуратурой о недопустимости нарушения сроков исполнения обязательств по государственному контракту </w:t>
      </w:r>
      <w:r>
        <w:rPr>
          <w:sz w:val="27"/>
        </w:rPr>
        <w:t>от</w:t>
      </w:r>
      <w:r>
        <w:rPr>
          <w:sz w:val="27"/>
        </w:rPr>
        <w:t xml:space="preserve"> дата № 1886/4-рг.</w:t>
      </w:r>
    </w:p>
    <w:p w:rsidR="00C01522">
      <w:pPr>
        <w:ind w:firstLine="567"/>
        <w:jc w:val="both"/>
      </w:pPr>
      <w:r>
        <w:rPr>
          <w:sz w:val="27"/>
        </w:rPr>
        <w:t>Согласно ст. 4.1 ч.2 КоАП РФ при назначении административного наказания суд учитывает характер совершенного админи</w:t>
      </w:r>
      <w:r>
        <w:rPr>
          <w:sz w:val="27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01522">
      <w:pPr>
        <w:ind w:firstLine="567"/>
        <w:jc w:val="both"/>
      </w:pPr>
      <w:r>
        <w:rPr>
          <w:sz w:val="27"/>
        </w:rPr>
        <w:t xml:space="preserve">Обстоятельствами, смягчающими административную ответственность, согласно ст. 4.2 КоАП РФ – мировой судья </w:t>
      </w:r>
      <w:r>
        <w:rPr>
          <w:sz w:val="27"/>
        </w:rPr>
        <w:t>признает добровольное исполнение до вынесения постановления по делу об административном правонарушении лицом, совершившим административное правонарушение объема работ, предусмотренных государственным контрактом; полное признание вины.</w:t>
      </w:r>
    </w:p>
    <w:p w:rsidR="00C01522">
      <w:pPr>
        <w:ind w:firstLine="567"/>
        <w:jc w:val="both"/>
      </w:pPr>
      <w:r>
        <w:rPr>
          <w:sz w:val="27"/>
        </w:rPr>
        <w:t>Обстоятельств, отягча</w:t>
      </w:r>
      <w:r>
        <w:rPr>
          <w:sz w:val="27"/>
        </w:rPr>
        <w:t>ющих административную ответственность, согласно ст. 4.3 КоАП РФ – мировым судьей не установлено.</w:t>
      </w:r>
    </w:p>
    <w:p w:rsidR="00C01522">
      <w:pPr>
        <w:ind w:firstLine="567"/>
        <w:jc w:val="both"/>
      </w:pPr>
      <w:r>
        <w:rPr>
          <w:sz w:val="27"/>
        </w:rPr>
        <w:t>Оснований для применения положений ч. 4 ст. 2.1 КоАП РФ и прекращения производства по делу, мировым судьей не установлено</w:t>
      </w:r>
    </w:p>
    <w:p w:rsidR="00C01522">
      <w:pPr>
        <w:ind w:firstLine="567"/>
        <w:jc w:val="both"/>
      </w:pPr>
      <w:r>
        <w:rPr>
          <w:sz w:val="27"/>
        </w:rPr>
        <w:t>Оснований для применения статьи 2.9 К</w:t>
      </w:r>
      <w:r>
        <w:rPr>
          <w:sz w:val="27"/>
        </w:rPr>
        <w:t>оАП РФ мировым судьей не установлено ввиду особой значимости охраняемых законом общественных отношений, выступающих объектом посягательства административного правонарушения, состав которого предусмотрен ч. 7 ст. 7.32 КоАП РФ.</w:t>
      </w:r>
    </w:p>
    <w:p w:rsidR="00C01522">
      <w:pPr>
        <w:ind w:firstLine="567"/>
        <w:jc w:val="both"/>
      </w:pPr>
      <w:r>
        <w:rPr>
          <w:sz w:val="27"/>
        </w:rPr>
        <w:t>В ходе рассмотрения дела основ</w:t>
      </w:r>
      <w:r>
        <w:rPr>
          <w:sz w:val="27"/>
        </w:rPr>
        <w:t>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C01522">
      <w:pPr>
        <w:ind w:firstLine="567"/>
        <w:jc w:val="both"/>
      </w:pPr>
      <w:r>
        <w:rPr>
          <w:sz w:val="27"/>
        </w:rPr>
        <w:t>Срок давности привлечения к административ</w:t>
      </w:r>
      <w:r>
        <w:rPr>
          <w:sz w:val="27"/>
        </w:rPr>
        <w:t xml:space="preserve">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C01522">
      <w:pPr>
        <w:ind w:firstLine="567"/>
        <w:jc w:val="both"/>
      </w:pPr>
      <w:r>
        <w:rPr>
          <w:sz w:val="27"/>
        </w:rPr>
        <w:t>Вместе с тем, в соответствии с ч. 1 ст. 4.1.1 КоАП РФ за впервые совершенное административное правонарушение, выявленное в</w:t>
      </w:r>
      <w:r>
        <w:rPr>
          <w:sz w:val="27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>
        <w:rPr>
          <w:sz w:val="27"/>
        </w:rPr>
        <w:t>а</w:t>
      </w:r>
      <w:r>
        <w:rPr>
          <w:sz w:val="27"/>
        </w:rPr>
        <w:t xml:space="preserve"> предупреждение при наличии обстоятельств, предусмотренных </w:t>
      </w:r>
      <w:hyperlink r:id="rId7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</w:t>
      </w:r>
      <w:r>
        <w:rPr>
          <w:sz w:val="27"/>
        </w:rPr>
        <w:t xml:space="preserve">мотренных </w:t>
      </w:r>
      <w:hyperlink r:id="rId8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</w:t>
      </w:r>
    </w:p>
    <w:p w:rsidR="00C01522">
      <w:pPr>
        <w:ind w:firstLine="708"/>
        <w:jc w:val="both"/>
      </w:pPr>
      <w:r>
        <w:rPr>
          <w:sz w:val="27"/>
        </w:rPr>
        <w:t xml:space="preserve">Статья 7.32 КоАП РФ в перечень, установленный ч. 2 ст. 4.1.1 КоАП РФ, не включена. </w:t>
      </w:r>
    </w:p>
    <w:p w:rsidR="00C01522">
      <w:pPr>
        <w:ind w:firstLine="708"/>
        <w:jc w:val="both"/>
      </w:pPr>
      <w:r>
        <w:rPr>
          <w:sz w:val="27"/>
        </w:rPr>
        <w:t xml:space="preserve">С учетом </w:t>
      </w:r>
      <w:r>
        <w:rPr>
          <w:sz w:val="27"/>
        </w:rPr>
        <w:t xml:space="preserve">формулировки </w:t>
      </w:r>
      <w:hyperlink r:id="rId5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 вопрос о наличии оснований для замены административного наказания в виде административного штрафа на предупреждение подлежит рассмотрению су</w:t>
      </w:r>
      <w:r>
        <w:rPr>
          <w:sz w:val="27"/>
        </w:rPr>
        <w:t xml:space="preserve">дом (административным </w:t>
      </w:r>
      <w:r>
        <w:rPr>
          <w:sz w:val="27"/>
        </w:rPr>
        <w:t>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01522">
      <w:pPr>
        <w:ind w:firstLine="708"/>
        <w:jc w:val="both"/>
      </w:pPr>
      <w:r>
        <w:rPr>
          <w:sz w:val="27"/>
        </w:rPr>
        <w:t>В силу ч. 2 ст. 3.4 КоАП РФ предупреждение устанавливается за впервые совершенные административные прав</w:t>
      </w:r>
      <w:r>
        <w:rPr>
          <w:sz w:val="27"/>
        </w:rPr>
        <w:t>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</w:t>
      </w:r>
      <w:r>
        <w:rPr>
          <w:sz w:val="27"/>
        </w:rPr>
        <w:t>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01522">
      <w:pPr>
        <w:ind w:firstLine="708"/>
        <w:jc w:val="both"/>
      </w:pPr>
      <w:r>
        <w:rPr>
          <w:sz w:val="27"/>
        </w:rPr>
        <w:t xml:space="preserve">Именно эти обстоятельства подлежат исследованию и установлению в целях выяснения возможности применения </w:t>
      </w:r>
      <w:hyperlink r:id="rId5" w:anchor="/document/12125267/entry/411" w:history="1">
        <w:r>
          <w:rPr>
            <w:color w:val="0000FF"/>
            <w:sz w:val="27"/>
            <w:u w:val="single"/>
          </w:rPr>
          <w:t>статьи 4.1.1</w:t>
        </w:r>
      </w:hyperlink>
      <w:r>
        <w:rPr>
          <w:sz w:val="27"/>
        </w:rPr>
        <w:t xml:space="preserve"> КоАП РФ.</w:t>
      </w:r>
    </w:p>
    <w:p w:rsidR="00C01522">
      <w:pPr>
        <w:ind w:firstLine="708"/>
        <w:jc w:val="both"/>
      </w:pPr>
      <w:r>
        <w:rPr>
          <w:sz w:val="27"/>
        </w:rPr>
        <w:t>Согласно ч. 3 ст. 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>
        <w:rPr>
          <w:sz w:val="27"/>
        </w:rPr>
        <w:t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C01522">
      <w:pPr>
        <w:ind w:firstLine="708"/>
        <w:jc w:val="both"/>
      </w:pPr>
      <w:r>
        <w:rPr>
          <w:sz w:val="27"/>
        </w:rPr>
        <w:t>Так, вступившим в законную</w:t>
      </w:r>
      <w:r>
        <w:rPr>
          <w:sz w:val="27"/>
        </w:rPr>
        <w:t xml:space="preserve"> силу дата Федеральным законом от дата № 70-ФЗ «О внесении изменений в Кодекс Российской Федерации об административных правонарушениях» в Кодексе Российской Федерации об административных правонарушениях закреплено одно из следующий положений: правило о зам</w:t>
      </w:r>
      <w:r>
        <w:rPr>
          <w:sz w:val="27"/>
        </w:rPr>
        <w:t>ене административного наказания в виде административного штрафа на предупреждение за впервые совершенное правонарушение распространяется на всех субъектов административных правонарушений, выявленных в ходе осуществления государственного контроля</w:t>
      </w:r>
      <w:r>
        <w:rPr>
          <w:sz w:val="27"/>
        </w:rPr>
        <w:t xml:space="preserve"> (надзора),</w:t>
      </w:r>
      <w:r>
        <w:rPr>
          <w:sz w:val="27"/>
        </w:rPr>
        <w:t xml:space="preserve"> муниципального контроля.</w:t>
      </w:r>
    </w:p>
    <w:p w:rsidR="00C01522">
      <w:pPr>
        <w:ind w:firstLine="708"/>
        <w:jc w:val="both"/>
      </w:pPr>
      <w:r>
        <w:rPr>
          <w:sz w:val="27"/>
        </w:rPr>
        <w:t xml:space="preserve">В силу статьи 1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2202-1 "О прокуратуре Российской Федерации" прокуратура Российской Федерации - единая федеральная централизованная система органов, осуществляющих от имени Российской Федерации надзор </w:t>
      </w:r>
      <w:r>
        <w:rPr>
          <w:sz w:val="27"/>
        </w:rPr>
        <w:t>за соблюдением Конституции Российской Федерации и исполнением законов, действующих на адрес. Прокуратура Российской Федерации выполняет и иные функции, установленные федеральными законами.</w:t>
      </w:r>
    </w:p>
    <w:p w:rsidR="00C01522">
      <w:pPr>
        <w:ind w:firstLine="708"/>
        <w:jc w:val="both"/>
      </w:pPr>
      <w:r>
        <w:rPr>
          <w:sz w:val="27"/>
        </w:rPr>
        <w:t>По смыслу положений Конституции Российской Федерации и основанных н</w:t>
      </w:r>
      <w:r>
        <w:rPr>
          <w:sz w:val="27"/>
        </w:rPr>
        <w:t>а них правовых позиций Конституционного Суда Российской Федерации (постановление от дата N 2-П), осуществляемая прокуратурой Российской Федерации функция надзора за исполнением законов является самостоятельной (обособленной) формой реализации контрольной ф</w:t>
      </w:r>
      <w:r>
        <w:rPr>
          <w:sz w:val="27"/>
        </w:rPr>
        <w:t>ункции государства, в рамках которой обеспечивается - путем своевременного и оперативного реагирования органов прокуратуры на ставшие известными факты нарушения субъектами права законов различной отраслевой принадлежности</w:t>
      </w:r>
      <w:r>
        <w:rPr>
          <w:sz w:val="27"/>
        </w:rPr>
        <w:t xml:space="preserve"> - неукоснительное соблюдение Конст</w:t>
      </w:r>
      <w:r>
        <w:rPr>
          <w:sz w:val="27"/>
        </w:rPr>
        <w:t>итуции Российской Федерации и законов, действующих на адрес, в том числе теми государственными органами, на которые возложены функции ведомственного государственного контроля (надзора).</w:t>
      </w:r>
    </w:p>
    <w:p w:rsidR="00C01522">
      <w:pPr>
        <w:ind w:firstLine="708"/>
        <w:jc w:val="both"/>
      </w:pPr>
      <w:r>
        <w:rPr>
          <w:sz w:val="27"/>
        </w:rPr>
        <w:t xml:space="preserve">Таким образом, надзор наряду с контролем и его формами (проверкой, </w:t>
      </w:r>
      <w:r>
        <w:rPr>
          <w:sz w:val="27"/>
        </w:rPr>
        <w:t>ревизией, инспектированием), является способом обеспечения законности со стороны государства. Учитывая особый правовой статус прокуратуры и ее функции, определяющие обособленность прокуратуры от иных государственных органов, прокурорский надзор выделен в о</w:t>
      </w:r>
      <w:r>
        <w:rPr>
          <w:sz w:val="27"/>
        </w:rPr>
        <w:t>собый вид государственного надзора. Вместе с тем, прокурорский надзор является государственным надзором.</w:t>
      </w:r>
    </w:p>
    <w:p w:rsidR="00C01522">
      <w:pPr>
        <w:ind w:firstLine="708"/>
        <w:jc w:val="both"/>
      </w:pPr>
      <w:r>
        <w:rPr>
          <w:sz w:val="27"/>
        </w:rPr>
        <w:t xml:space="preserve">Положения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294-ФЗ "О защите прав юридических лиц и индивидуальных предпринимателей при осуществлении государственного конт</w:t>
      </w:r>
      <w:r>
        <w:rPr>
          <w:sz w:val="27"/>
        </w:rPr>
        <w:t>роля (надзора) и муниципального контроля" содержат общие подходы к организации и проведению ведомственного государственного контроля (надзора), единые и универсальные правила для всех сфер общественных отношений.</w:t>
      </w:r>
    </w:p>
    <w:p w:rsidR="00C01522">
      <w:pPr>
        <w:ind w:firstLine="708"/>
        <w:jc w:val="both"/>
      </w:pPr>
      <w:r>
        <w:rPr>
          <w:sz w:val="27"/>
        </w:rPr>
        <w:t>Принципиальное требование пункта 2 статьи 21 Федерального закона от дата N 2202-1 "О прокуратуре Российской Федерации", согласно которому при осуществлении надзора за исполнением законов органы прокуратуры не подменяют иные государственные органы, подчерки</w:t>
      </w:r>
      <w:r>
        <w:rPr>
          <w:sz w:val="27"/>
        </w:rPr>
        <w:t>вает именно вневедомственный и межотраслевой характер прокурорского надзора как института, предназначенного для универсальной, постоянной и эффективной защиты конституционно значимых ценностей.</w:t>
      </w:r>
    </w:p>
    <w:p w:rsidR="00C01522">
      <w:pPr>
        <w:ind w:firstLine="708"/>
        <w:jc w:val="both"/>
      </w:pPr>
      <w:r>
        <w:rPr>
          <w:sz w:val="27"/>
        </w:rPr>
        <w:t>Таким образом, прокурорская проверка является проверкой, прове</w:t>
      </w:r>
      <w:r>
        <w:rPr>
          <w:sz w:val="27"/>
        </w:rPr>
        <w:t xml:space="preserve">денной в рамках государственного контроля, предусмотренного </w:t>
      </w:r>
      <w:hyperlink r:id="rId9" w:anchor="/document/12164247/entry/0" w:history="1">
        <w:r>
          <w:rPr>
            <w:color w:val="0000FF"/>
            <w:sz w:val="27"/>
            <w:u w:val="single"/>
          </w:rPr>
          <w:t>Федеральным законом</w:t>
        </w:r>
      </w:hyperlink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N294-ФЗ "О защите прав юридических лиц и индивидуальных предпринимателей при осуществлении госу</w:t>
      </w:r>
      <w:r>
        <w:rPr>
          <w:sz w:val="27"/>
        </w:rPr>
        <w:t xml:space="preserve">дарственного контроля (надзора) и муниципального контроля", поскольку одним из направлений деятельности прокуратуры является именно надзор за соблюдением действующего законодательства. </w:t>
      </w:r>
    </w:p>
    <w:p w:rsidR="00C01522">
      <w:pPr>
        <w:ind w:firstLine="708"/>
        <w:jc w:val="both"/>
      </w:pPr>
      <w:r>
        <w:rPr>
          <w:sz w:val="27"/>
        </w:rPr>
        <w:t>Материалы дела не содержат сведений либо вступивших в законную силу ко</w:t>
      </w:r>
      <w:r>
        <w:rPr>
          <w:sz w:val="27"/>
        </w:rPr>
        <w:t>пий постановлений в отношении должностного лица Дьяченко А.Ю. за совершение аналогичных правонарушений в течение года.</w:t>
      </w:r>
    </w:p>
    <w:p w:rsidR="00C01522">
      <w:pPr>
        <w:ind w:firstLine="708"/>
        <w:jc w:val="both"/>
      </w:pPr>
      <w:r>
        <w:rPr>
          <w:sz w:val="27"/>
        </w:rPr>
        <w:t xml:space="preserve">С учетом изложенного, полагаю, что соблюдены все условия для применения </w:t>
      </w:r>
      <w:hyperlink r:id="rId9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РФ.</w:t>
      </w:r>
    </w:p>
    <w:p w:rsidR="00C01522">
      <w:pPr>
        <w:ind w:firstLine="708"/>
        <w:jc w:val="both"/>
      </w:pPr>
      <w:r>
        <w:rPr>
          <w:sz w:val="27"/>
        </w:rPr>
        <w:t xml:space="preserve">Учитывая характер и обстоятельства совершенного административного правонарушения, выявленного в ходе осуществления государственного надзора, </w:t>
      </w:r>
      <w:r>
        <w:rPr>
          <w:sz w:val="27"/>
        </w:rPr>
        <w:t>совершение</w:t>
      </w:r>
      <w:r>
        <w:rPr>
          <w:sz w:val="27"/>
        </w:rPr>
        <w:t xml:space="preserve"> должностным лицом административного правонарушения впервые, учи</w:t>
      </w:r>
      <w:r>
        <w:rPr>
          <w:sz w:val="27"/>
        </w:rPr>
        <w:t>тывая имущественное положение лица, привлекаемого к административной ответственности, выполнение строительно-монтажных работ в полном объеме, наличие обстоятельств, смягчающих административную ответственность, отсутствие обстоятельств, отягчающих администр</w:t>
      </w:r>
      <w:r>
        <w:rPr>
          <w:sz w:val="27"/>
        </w:rPr>
        <w:t xml:space="preserve">ативную ответственность, данных о наличие причиненного вреда или возникновении угрозы причинения вреда жизни и здоровью людей либо других негативных </w:t>
      </w:r>
      <w:r>
        <w:rPr>
          <w:sz w:val="27"/>
        </w:rPr>
        <w:t>последствий не имеется, отсутствие имущественного ущерба, полагая, что назначение административного наказан</w:t>
      </w:r>
      <w:r>
        <w:rPr>
          <w:sz w:val="27"/>
        </w:rPr>
        <w:t xml:space="preserve">ия должно основываться на данных, подтверждающих действительную необходимость применения к правонарушителю в пределах нормы, </w:t>
      </w:r>
      <w:r>
        <w:rPr>
          <w:sz w:val="27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</w:t>
      </w:r>
      <w:r>
        <w:rPr>
          <w:sz w:val="27"/>
        </w:rPr>
        <w:t>льшим эффектом достигала бы целей восстановления социальной справедливости, исправления правонарушителя и предупреждения совершения противоправных деяний, соразмерность в качестве единственно возможного способа достижения справедливого баланса</w:t>
      </w:r>
      <w:r>
        <w:rPr>
          <w:sz w:val="27"/>
        </w:rPr>
        <w:t xml:space="preserve"> публичных и </w:t>
      </w:r>
      <w:r>
        <w:rPr>
          <w:sz w:val="27"/>
        </w:rPr>
        <w:t xml:space="preserve">частных интересов в рамках судопроизводства об административных правонарушениях, мировой судья считает возможным в силу части 1 статьи 4.1.1 КоАП РФ административное наказание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 xml:space="preserve">. </w:t>
      </w:r>
    </w:p>
    <w:p w:rsidR="00C0152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</w:t>
      </w:r>
      <w:r>
        <w:rPr>
          <w:sz w:val="27"/>
        </w:rPr>
        <w:t>нного</w:t>
      </w:r>
      <w:r>
        <w:rPr>
          <w:sz w:val="27"/>
        </w:rPr>
        <w:t>, руководствуясь ч. 1 ст. 4.1.1, ст. ст. 29.9, 29.10 КоАП РФ, суд</w:t>
      </w:r>
    </w:p>
    <w:p w:rsidR="00C01522" w:rsidP="00F81185">
      <w:pPr>
        <w:jc w:val="center"/>
      </w:pPr>
      <w:r>
        <w:rPr>
          <w:sz w:val="27"/>
        </w:rPr>
        <w:t>ПОСТАНОВИЛ:</w:t>
      </w:r>
    </w:p>
    <w:p w:rsidR="00C01522">
      <w:pPr>
        <w:ind w:firstLine="708"/>
        <w:jc w:val="both"/>
      </w:pPr>
      <w:r>
        <w:rPr>
          <w:sz w:val="27"/>
        </w:rPr>
        <w:t xml:space="preserve">Должностное лицо - генерального директора Общества с ограниченной ответственностью «КАПИТАЛСТРОЙ» Дьяченко Анну </w:t>
      </w:r>
      <w:r>
        <w:rPr>
          <w:sz w:val="27"/>
        </w:rPr>
        <w:t>Юнировну</w:t>
      </w:r>
      <w:r>
        <w:rPr>
          <w:sz w:val="27"/>
        </w:rPr>
        <w:t xml:space="preserve"> признать виновной в совершении административного пр</w:t>
      </w:r>
      <w:r>
        <w:rPr>
          <w:sz w:val="27"/>
        </w:rPr>
        <w:t>авонарушения, предусмотренного ч. 7 ст. 7.32 Кодекса Российской Федерации об административных правонарушениях, и назначить ей административное наказание, с применением положений части 1 статьи 4.1.1 Кодекса Российской Федерации об административных правонар</w:t>
      </w:r>
      <w:r>
        <w:rPr>
          <w:sz w:val="27"/>
        </w:rPr>
        <w:t>ушениях, в виде предупреждения.</w:t>
      </w:r>
    </w:p>
    <w:p w:rsidR="00C01522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</w:t>
      </w:r>
      <w:r>
        <w:rPr>
          <w:sz w:val="27"/>
        </w:rPr>
        <w:t>городской округ Саки) Республики Крым, со дня вручения или получения копии постановления.</w:t>
      </w:r>
    </w:p>
    <w:p w:rsidR="00C01522">
      <w:pPr>
        <w:ind w:firstLine="708"/>
        <w:jc w:val="both"/>
      </w:pPr>
      <w:r>
        <w:rPr>
          <w:sz w:val="27"/>
        </w:rPr>
        <w:t>Постановление изготовлено в окончательной форме 16 февраля 2023 года.</w:t>
      </w:r>
    </w:p>
    <w:p w:rsidR="00F81185">
      <w:pPr>
        <w:ind w:firstLine="708"/>
        <w:jc w:val="both"/>
        <w:rPr>
          <w:sz w:val="27"/>
        </w:rPr>
      </w:pPr>
    </w:p>
    <w:p w:rsidR="00C01522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C01522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2"/>
    <w:rsid w:val="00C01522"/>
    <w:rsid w:val="00F811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39b9a5ddab09a0a0fcb396d932d8b0c1e10e6c4d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www.consultant.ru/document/cons_doc_LAW_434653/af22f6ab34d6816e5a70f14347081e2c1bfce662/" TargetMode="External" /><Relationship Id="rId7" Type="http://schemas.openxmlformats.org/officeDocument/2006/relationships/hyperlink" Target="https://www.consultant.ru/document/cons_doc_LAW_434653/080d25276289006c381505fe470f240608f4ad77/" TargetMode="External" /><Relationship Id="rId8" Type="http://schemas.openxmlformats.org/officeDocument/2006/relationships/hyperlink" Target="https://www.consultant.ru/document/cons_doc_LAW_434653/5e8aae404b38ac1847d8e4b38a7758b4affe7d1a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