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97D44">
      <w:pPr>
        <w:jc w:val="right"/>
      </w:pPr>
      <w:r>
        <w:t>Дело № 5-72-17/2018</w:t>
      </w:r>
    </w:p>
    <w:p w:rsidR="00A77B3E" w:rsidP="00B97D44">
      <w:pPr>
        <w:jc w:val="center"/>
      </w:pPr>
      <w:r>
        <w:t>П О С Т А Н О В Л Е Н И Е</w:t>
      </w:r>
    </w:p>
    <w:p w:rsidR="00A77B3E"/>
    <w:p w:rsidR="00A77B3E">
      <w:r>
        <w:t xml:space="preserve">31 января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B97D44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</w:t>
      </w:r>
      <w:r>
        <w:t>Кулькова</w:t>
      </w:r>
      <w:r>
        <w:t xml:space="preserve"> А.В.,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</w:t>
      </w:r>
      <w:r>
        <w:t xml:space="preserve">еспублики Крым в отношении генерального директора наименование организации </w:t>
      </w:r>
      <w:r>
        <w:t>Кулькова</w:t>
      </w:r>
      <w:r>
        <w:t xml:space="preserve"> Александра Викторовича, паспортные данные, гражданина Российской Федерации, имеющего </w:t>
      </w:r>
      <w:r>
        <w:t>средне-специальное</w:t>
      </w:r>
      <w:r>
        <w:t xml:space="preserve"> образование, женатого, зарегистрированного и проживающего по адресу:</w:t>
      </w:r>
      <w:r>
        <w:t xml:space="preserve">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B97D44">
      <w:pPr>
        <w:jc w:val="center"/>
      </w:pPr>
      <w:r>
        <w:t>У С Т А Н О В И Л:</w:t>
      </w:r>
    </w:p>
    <w:p w:rsidR="00A77B3E"/>
    <w:p w:rsidR="00A77B3E" w:rsidP="00B97D44">
      <w:pPr>
        <w:jc w:val="both"/>
      </w:pPr>
      <w:r>
        <w:t xml:space="preserve">Кульков А.В., являясь генеральным директором наименование организации, расположенного по адресу: </w:t>
      </w:r>
      <w:r>
        <w:t xml:space="preserve"> адрес, допустил несвоевременное предоставление отчетности по форме СЗВ-М в программно-техническом комплексе ПФР за дата, по сроку не позднее дата, поскольку 15 число месяца пришлось на выходной день. Фактически плательщиком предоставлена отчет по форме СЗ</w:t>
      </w:r>
      <w:r>
        <w:t>В-М «исходная» по телекоммуникационным каналам связи в отношении 1 (одного) застрахованного лица - дата (то есть с пропуском срока). В результате чего были нарушены требования п. 2.2. ст. 11 Федерального Закона № 27-ФЗ от дата «Об индивидуальном (персонифи</w:t>
      </w:r>
      <w:r>
        <w:t xml:space="preserve">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B97D44">
      <w:pPr>
        <w:jc w:val="both"/>
      </w:pPr>
      <w:r>
        <w:t>В судебном заседании Кульков А.В. вину признал, пояснил, что является генеральным директором наименование организации, нес</w:t>
      </w:r>
      <w:r>
        <w:t>воевременно предоставил отчет по форме СЗВ-М в программно-техническом комплексе ПФР за дата. Отчет был предоставлен дата, то есть с пропуском установленного законодательством срока – 1 день.</w:t>
      </w:r>
    </w:p>
    <w:p w:rsidR="00A77B3E" w:rsidP="00B97D44">
      <w:pPr>
        <w:jc w:val="both"/>
      </w:pPr>
      <w:r>
        <w:t xml:space="preserve">Выслушав </w:t>
      </w:r>
      <w:r>
        <w:t>Кулькова</w:t>
      </w:r>
      <w:r>
        <w:t xml:space="preserve"> А.В., исследовав материалы дела, мировой судья </w:t>
      </w:r>
      <w:r>
        <w:t xml:space="preserve">пришел к выводу о наличии в действиях </w:t>
      </w:r>
      <w:r>
        <w:t>Кулькова</w:t>
      </w:r>
      <w:r>
        <w:t xml:space="preserve"> А.В.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B97D44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</w:t>
      </w:r>
      <w:r>
        <w:t>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</w:t>
      </w:r>
      <w:r>
        <w:t xml:space="preserve">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B97D44">
      <w:pPr>
        <w:jc w:val="both"/>
      </w:pPr>
      <w:r>
        <w:t xml:space="preserve">Вина должностного лица </w:t>
      </w:r>
      <w:r>
        <w:t>Кулькова</w:t>
      </w:r>
      <w:r>
        <w:t xml:space="preserve"> А.В. в предъявленном правонарушении дока</w:t>
      </w:r>
      <w:r>
        <w:t xml:space="preserve">зана материалами дела, а именно: протоколом об административном правонарушении № 97 от дата; копией сведений о застрахованных лицах; копией протокола проверки отчетности; копией выписки ЕГРЮЛ от дата. </w:t>
      </w:r>
    </w:p>
    <w:p w:rsidR="00A77B3E" w:rsidP="00B97D44">
      <w:pPr>
        <w:jc w:val="both"/>
      </w:pPr>
      <w:r>
        <w:t>Все указанные доказательства соответствуют в деталях и</w:t>
      </w:r>
      <w:r>
        <w:t xml:space="preserve">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B97D44">
      <w:pPr>
        <w:jc w:val="both"/>
      </w:pPr>
      <w:r>
        <w:t>Действия должностно</w:t>
      </w:r>
      <w:r>
        <w:t xml:space="preserve">го лица </w:t>
      </w:r>
      <w:r>
        <w:t>Кулькова</w:t>
      </w:r>
      <w:r>
        <w:t xml:space="preserve"> А.В.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</w:t>
      </w:r>
      <w:r>
        <w:t>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</w:t>
      </w:r>
      <w:r>
        <w:t xml:space="preserve">ставление таких сведений в неполном объеме или в искаженном виде. </w:t>
      </w:r>
    </w:p>
    <w:p w:rsidR="00A77B3E" w:rsidP="00B97D44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</w:t>
      </w:r>
      <w:r>
        <w:t>ие, обстоятельства, смягчающие и отягчающие административную ответственность.</w:t>
      </w:r>
    </w:p>
    <w:p w:rsidR="00A77B3E" w:rsidP="00B97D44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</w:t>
      </w:r>
      <w:r>
        <w:t xml:space="preserve">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B97D44">
      <w:pPr>
        <w:jc w:val="both"/>
      </w:pPr>
      <w:r>
        <w:t>Принимая во внимание характер и обстоятельства совершенного административного правонарушени</w:t>
      </w:r>
      <w:r>
        <w:t xml:space="preserve">я, учитывая признание вины </w:t>
      </w:r>
      <w:r>
        <w:t>Кулькова</w:t>
      </w:r>
      <w:r>
        <w:t xml:space="preserve"> А.В., что суд признает обстоятельством, смягчающим административную ответственность, учитывая данные о личности </w:t>
      </w:r>
      <w:r>
        <w:t>Кулькова</w:t>
      </w:r>
      <w:r>
        <w:t xml:space="preserve"> А.В., согласно сведениям, предоставленным в материалах дела, ранее привлекаемого к административной</w:t>
      </w:r>
      <w:r>
        <w:t xml:space="preserve"> ответственности за аналогичное правонарушение по ст. 15.33.2 </w:t>
      </w:r>
      <w:r>
        <w:t>КоАП</w:t>
      </w:r>
      <w:r>
        <w:t xml:space="preserve"> РФ (постановление мирового судьи от дата по делу № 5-72-378/2017), что суд признает обстоятельством, отягчающим административную ответственность, а также, учитывая имущественное положение л</w:t>
      </w:r>
      <w:r>
        <w:t xml:space="preserve">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B97D44">
      <w:pPr>
        <w:jc w:val="both"/>
      </w:pPr>
      <w:r>
        <w:tab/>
        <w:t xml:space="preserve">На основании изложенного, руководствуясь ст. ст. 29.9, </w:t>
      </w:r>
      <w:r>
        <w:t xml:space="preserve">29.10 </w:t>
      </w:r>
      <w:r>
        <w:t>КоАП</w:t>
      </w:r>
      <w:r>
        <w:t xml:space="preserve"> РФ,   мировой судья,</w:t>
      </w:r>
    </w:p>
    <w:p w:rsidR="00A77B3E" w:rsidP="00B97D44">
      <w:pPr>
        <w:jc w:val="center"/>
      </w:pPr>
      <w:r>
        <w:t>ПОСТАНОВИЛ:</w:t>
      </w:r>
    </w:p>
    <w:p w:rsidR="00A77B3E" w:rsidP="00B97D44">
      <w:pPr>
        <w:jc w:val="both"/>
      </w:pPr>
    </w:p>
    <w:p w:rsidR="00A77B3E" w:rsidP="00B97D44">
      <w:pPr>
        <w:jc w:val="both"/>
      </w:pPr>
      <w:r>
        <w:t xml:space="preserve">           Признать генерального директора наименование </w:t>
      </w:r>
      <w:r>
        <w:t>организацииадрес</w:t>
      </w:r>
      <w:r>
        <w:t xml:space="preserve"> Александра Викторовича виновным в совершении административного правонарушения, ответственность за которое предусмотрена ст. 15.33.2 Кодекс</w:t>
      </w:r>
      <w:r>
        <w:t xml:space="preserve">а </w:t>
      </w:r>
      <w:r>
        <w:t>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A77B3E" w:rsidP="00B97D44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</w:t>
      </w:r>
      <w:r>
        <w:t xml:space="preserve">олучатель платежа: УФК по Республике Крым (Отделение ПФР по РК), Банк получателя: отделение Республике Крым Центрального наименование организации,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</w:t>
      </w:r>
      <w:r>
        <w:t xml:space="preserve"> бюджетной классификации телефон </w:t>
      </w:r>
      <w:r>
        <w:t>телефон</w:t>
      </w:r>
      <w:r>
        <w:t>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 № 97 от дата.</w:t>
      </w:r>
    </w:p>
    <w:p w:rsidR="00A77B3E" w:rsidP="00B97D44">
      <w:pPr>
        <w:jc w:val="both"/>
      </w:pPr>
      <w:r>
        <w:t xml:space="preserve">В случае неуплаты административного штрафа в </w:t>
      </w:r>
      <w:r>
        <w:t>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</w:t>
      </w:r>
      <w:r>
        <w:t xml:space="preserve"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B97D44">
      <w:pPr>
        <w:jc w:val="both"/>
      </w:pPr>
      <w:r>
        <w:t>Постановление может б</w:t>
      </w:r>
      <w:r>
        <w:t xml:space="preserve">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</w:t>
      </w:r>
      <w:r>
        <w:t>ния или получения копии постановления.</w:t>
      </w:r>
    </w:p>
    <w:p w:rsidR="00A77B3E" w:rsidP="00B97D44">
      <w:pPr>
        <w:jc w:val="both"/>
      </w:pPr>
    </w:p>
    <w:p w:rsidR="00A77B3E" w:rsidP="00B97D44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 xml:space="preserve">                  Е.В. </w:t>
      </w:r>
      <w:r>
        <w:t>Костюкова</w:t>
      </w:r>
      <w:r>
        <w:t xml:space="preserve"> </w:t>
      </w:r>
    </w:p>
    <w:p w:rsidR="00A77B3E" w:rsidP="00B97D44">
      <w:pPr>
        <w:jc w:val="both"/>
      </w:pPr>
    </w:p>
    <w:p w:rsidR="00A77B3E" w:rsidP="00B97D44">
      <w:pPr>
        <w:jc w:val="both"/>
      </w:pPr>
    </w:p>
    <w:p w:rsidR="00A77B3E" w:rsidP="00B97D44">
      <w:pPr>
        <w:jc w:val="both"/>
      </w:pPr>
    </w:p>
    <w:sectPr w:rsidSect="00E53B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B27"/>
    <w:rsid w:val="00A77B3E"/>
    <w:rsid w:val="00B97D44"/>
    <w:rsid w:val="00E53B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B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