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5-72-18/2018</w:t>
      </w:r>
    </w:p>
    <w:p w:rsidR="00A77B3E" w:rsidP="00512EA0">
      <w:pPr>
        <w:jc w:val="center"/>
      </w:pPr>
      <w:r>
        <w:t>ПОСТАНОВЛЕНИЕ</w:t>
      </w:r>
    </w:p>
    <w:p w:rsidR="00A77B3E" w:rsidP="00512EA0">
      <w:pPr>
        <w:jc w:val="center"/>
      </w:pPr>
      <w:r>
        <w:t>по делу об административном правонарушении</w:t>
      </w:r>
    </w:p>
    <w:p w:rsidR="00A77B3E">
      <w:r>
        <w:t xml:space="preserve">16 января 2018 года                                                       </w:t>
      </w:r>
      <w:r>
        <w:t xml:space="preserve">                         г. Саки</w:t>
      </w:r>
    </w:p>
    <w:p w:rsidR="00A77B3E" w:rsidP="00512EA0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Бердова</w:t>
      </w:r>
      <w:r>
        <w:t xml:space="preserve"> Артёма Александ</w:t>
      </w:r>
      <w:r>
        <w:t xml:space="preserve">ровича, рассмотрев в открытом судебном заседании материалы дела об административном  правонарушение в отношении: </w:t>
      </w:r>
    </w:p>
    <w:p w:rsidR="00A77B3E" w:rsidP="00512EA0">
      <w:pPr>
        <w:jc w:val="both"/>
      </w:pPr>
      <w:r>
        <w:t>Бердова</w:t>
      </w:r>
      <w:r>
        <w:t xml:space="preserve"> Артёма Александровича, паспортные данные, нетрудоустроенного, образование среднее, холостого, имеющего малолетнего ребенка, зарегистри</w:t>
      </w:r>
      <w:r>
        <w:t xml:space="preserve">рованного и проживающего по адресу: адрес, </w:t>
      </w:r>
    </w:p>
    <w:p w:rsidR="00A77B3E" w:rsidP="00512EA0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512EA0">
      <w:pPr>
        <w:jc w:val="center"/>
      </w:pPr>
      <w:r>
        <w:t>УСТАНОВИЛ:</w:t>
      </w:r>
    </w:p>
    <w:p w:rsidR="00A77B3E" w:rsidP="00512EA0">
      <w:pPr>
        <w:jc w:val="both"/>
      </w:pPr>
      <w:r>
        <w:t>16 января 2018 года было устан</w:t>
      </w:r>
      <w:r>
        <w:t xml:space="preserve">овлено, что гражданин </w:t>
      </w:r>
      <w:r>
        <w:t>Бердов</w:t>
      </w:r>
      <w:r>
        <w:t xml:space="preserve"> А.А. в установленный  ч.1 ст. 32.2  </w:t>
      </w:r>
      <w:r>
        <w:t>КоАП</w:t>
      </w:r>
      <w:r>
        <w:t xml:space="preserve"> РФ 60-дневный срок-до дата не уплатил административный штраф в размере 4500 рублей, наложенный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</w:t>
      </w:r>
      <w:r>
        <w:t xml:space="preserve">иципальный район и городской округ Саки) Республики Крым от дата по делу об административном правонарушении №5-72-358/2017 по ст. 6.9.1 </w:t>
      </w:r>
      <w:r>
        <w:t>КоАП</w:t>
      </w:r>
      <w:r>
        <w:t xml:space="preserve"> РФ, то есть своими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</w:t>
      </w:r>
      <w:r>
        <w:t>уплата административного штрафа в срок, предусмотренный настоящим Кодексом.</w:t>
      </w:r>
    </w:p>
    <w:p w:rsidR="00A77B3E" w:rsidP="00512EA0">
      <w:pPr>
        <w:jc w:val="both"/>
      </w:pPr>
      <w:r>
        <w:t xml:space="preserve">В судебном заседании </w:t>
      </w:r>
      <w:r>
        <w:t>Бердов</w:t>
      </w:r>
      <w:r>
        <w:t xml:space="preserve"> А.А.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</w:t>
      </w:r>
      <w:r>
        <w:t xml:space="preserve"> признал, пояснил, что штраф не оплатил, поскольку не было денежных средств. Просил назначить административное наказание в виде штрафа в двукратном размере. </w:t>
      </w:r>
    </w:p>
    <w:p w:rsidR="00A77B3E" w:rsidP="00512EA0">
      <w:pPr>
        <w:jc w:val="both"/>
      </w:pPr>
      <w:r>
        <w:t xml:space="preserve">Выслушав пояснения </w:t>
      </w:r>
      <w:r>
        <w:t>Бердова</w:t>
      </w:r>
      <w:r>
        <w:t xml:space="preserve"> А.А., исследовав письменные доказательства и фактические данные в совок</w:t>
      </w:r>
      <w:r>
        <w:t xml:space="preserve">упности, мировой судья приходит к выводу, что вина </w:t>
      </w:r>
      <w:r>
        <w:t>Бердова</w:t>
      </w:r>
      <w:r>
        <w:t xml:space="preserve"> А.А.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1060/18/82020-АП от </w:t>
      </w:r>
      <w:r>
        <w:t xml:space="preserve">16.01.2018 года; копией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№5-72-358/2017 по ст. 6.9.1 </w:t>
      </w:r>
      <w:r>
        <w:t>КоАП</w:t>
      </w:r>
      <w:r>
        <w:t xml:space="preserve"> </w:t>
      </w:r>
      <w:r>
        <w:t>РФ, вступившим в законную силу дата.</w:t>
      </w:r>
    </w:p>
    <w:p w:rsidR="00A77B3E" w:rsidP="00512EA0">
      <w:pPr>
        <w:jc w:val="both"/>
      </w:pPr>
      <w:r>
        <w:t xml:space="preserve"> Согласно протоколу об административном правонарушении № 1060/17/82020-АП от 16.01.2018 года, он был составлен в отношении </w:t>
      </w:r>
      <w:r>
        <w:t>Бердова</w:t>
      </w:r>
      <w:r>
        <w:t xml:space="preserve"> А.А. за то, что он, будучи привлеченной к административной ответственности постановление</w:t>
      </w:r>
      <w:r>
        <w:t xml:space="preserve">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за совершение административного правонарушения, предусмотренного ст. 6.9.1 </w:t>
      </w:r>
      <w:r>
        <w:t>КоАП</w:t>
      </w:r>
      <w:r>
        <w:t xml:space="preserve"> РФ с назначением административног</w:t>
      </w:r>
      <w:r>
        <w:t xml:space="preserve">о наказания в виде штрафа в сумме </w:t>
      </w:r>
      <w:r>
        <w:t xml:space="preserve">4500 рублей, вступившим в законную в законную силу дата, не уплатил административный штраф в сумме 4500 рублей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512EA0">
      <w:pPr>
        <w:jc w:val="both"/>
      </w:pPr>
      <w:r>
        <w:t xml:space="preserve"> Указанные в протоколе об администрати</w:t>
      </w:r>
      <w:r>
        <w:t xml:space="preserve">вном правонарушении обстоятельства совершения </w:t>
      </w:r>
      <w:r>
        <w:t>Бердова</w:t>
      </w:r>
      <w:r>
        <w:t xml:space="preserve"> А.А. данного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</w:t>
      </w:r>
      <w:r>
        <w:t xml:space="preserve">та, согласно которому </w:t>
      </w:r>
      <w:r>
        <w:t>Бердов</w:t>
      </w:r>
      <w:r>
        <w:t xml:space="preserve"> А.А. привлечен к административной ответственности за совершение административного правонарушения, предусмотренного ст. 6.9.1 </w:t>
      </w:r>
      <w:r>
        <w:t>КоАП</w:t>
      </w:r>
      <w:r>
        <w:t xml:space="preserve"> РФ с назначением административного наказания в виде штрафа в сумме 4500 рублей.</w:t>
      </w:r>
    </w:p>
    <w:p w:rsidR="00A77B3E" w:rsidP="00512EA0">
      <w:pPr>
        <w:jc w:val="both"/>
      </w:pPr>
      <w:r>
        <w:t xml:space="preserve">    Положениями ч</w:t>
      </w:r>
      <w:r>
        <w:t>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512EA0">
      <w:pPr>
        <w:jc w:val="both"/>
      </w:pPr>
      <w:r>
        <w:t xml:space="preserve">  </w:t>
      </w:r>
      <w:r>
        <w:t xml:space="preserve">  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512EA0">
      <w:pPr>
        <w:jc w:val="both"/>
      </w:pPr>
      <w:r>
        <w:t xml:space="preserve">   Согласно ч.5 ст. 32.2 Кодекса Российской Федер</w:t>
      </w:r>
      <w:r>
        <w:t>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</w:t>
      </w:r>
      <w:r>
        <w:t>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</w:t>
      </w:r>
      <w:r>
        <w:t xml:space="preserve">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</w:t>
      </w:r>
      <w:r>
        <w:t>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512EA0">
      <w:pPr>
        <w:jc w:val="both"/>
      </w:pPr>
      <w:r>
        <w:t>Таким образом, исходя из положений ч. 1 ст. 20.25 и ст. 32.2 Кодекса Российской Федер</w:t>
      </w:r>
      <w:r>
        <w:t>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</w:t>
      </w:r>
      <w:r>
        <w:t>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512EA0">
      <w:pPr>
        <w:jc w:val="both"/>
      </w:pPr>
      <w:r>
        <w:t xml:space="preserve"> В ч. 1 Постановления Пленума Верховного Суда Российской Фе</w:t>
      </w:r>
      <w:r>
        <w:t xml:space="preserve">дерации от дата N 5 "О некоторых вопросах, возникающих у судов при применении Кодекса </w:t>
      </w:r>
      <w:r>
        <w:t>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</w:t>
      </w:r>
      <w:r>
        <w:t>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</w:t>
      </w:r>
      <w:r>
        <w:t>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512EA0">
      <w:pPr>
        <w:jc w:val="both"/>
      </w:pPr>
      <w:r>
        <w:t xml:space="preserve"> При определении территориальной подсудности дел об административных право</w:t>
      </w:r>
      <w:r>
        <w:t xml:space="preserve">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512EA0">
      <w:pPr>
        <w:jc w:val="both"/>
      </w:pPr>
      <w:r>
        <w:t xml:space="preserve"> Действия </w:t>
      </w:r>
      <w:r>
        <w:t>Бердова</w:t>
      </w:r>
      <w:r>
        <w:t xml:space="preserve"> А.А. мировой судья квалифицирует по ч. 1 ст. 20.25 </w:t>
      </w:r>
      <w:r>
        <w:t>К</w:t>
      </w:r>
      <w:r>
        <w:t>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512EA0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</w:t>
      </w:r>
      <w:r>
        <w:t>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512EA0">
      <w:pPr>
        <w:jc w:val="both"/>
      </w:pPr>
      <w:r>
        <w:t xml:space="preserve">Согласно ч. 2 ст. 4.1 </w:t>
      </w:r>
      <w:r>
        <w:t>КоАП</w:t>
      </w:r>
      <w:r>
        <w:t xml:space="preserve"> РФ при н</w:t>
      </w:r>
      <w:r>
        <w:t>азначении административного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</w:t>
      </w:r>
      <w:r>
        <w:t>а.</w:t>
      </w:r>
    </w:p>
    <w:p w:rsidR="00A77B3E" w:rsidP="00512EA0">
      <w:pPr>
        <w:jc w:val="both"/>
      </w:pPr>
      <w:r>
        <w:t xml:space="preserve">Учитывая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t>Бердова</w:t>
      </w:r>
      <w:r>
        <w:t xml:space="preserve"> А.А., его имущественное положение, мировой судья</w:t>
      </w:r>
      <w:r>
        <w:t xml:space="preserve"> считает возможным назначить </w:t>
      </w:r>
      <w:r>
        <w:t>Бердова</w:t>
      </w:r>
      <w:r>
        <w:t xml:space="preserve"> А.А.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</w:t>
      </w:r>
      <w:r>
        <w:t xml:space="preserve">правонарушений. </w:t>
      </w:r>
    </w:p>
    <w:p w:rsidR="00A77B3E" w:rsidP="00512EA0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512EA0">
      <w:pPr>
        <w:jc w:val="both"/>
      </w:pPr>
      <w:r>
        <w:t>КоАП</w:t>
      </w:r>
      <w:r>
        <w:t xml:space="preserve"> РФ, мировой судья </w:t>
      </w:r>
    </w:p>
    <w:p w:rsidR="00A77B3E" w:rsidP="00512EA0">
      <w:pPr>
        <w:jc w:val="both"/>
      </w:pPr>
    </w:p>
    <w:p w:rsidR="00A77B3E" w:rsidP="00512EA0">
      <w:pPr>
        <w:jc w:val="center"/>
      </w:pPr>
      <w:r>
        <w:t>ПОСТАНОВИЛ:</w:t>
      </w:r>
    </w:p>
    <w:p w:rsidR="00A77B3E" w:rsidP="00512EA0">
      <w:pPr>
        <w:jc w:val="both"/>
      </w:pPr>
    </w:p>
    <w:p w:rsidR="00A77B3E" w:rsidP="00512EA0">
      <w:pPr>
        <w:jc w:val="both"/>
      </w:pPr>
      <w:r>
        <w:t xml:space="preserve">Признать </w:t>
      </w:r>
      <w:r>
        <w:t>Бердова</w:t>
      </w:r>
      <w:r>
        <w:t xml:space="preserve"> Артёма Александровича виновным в совершении административного правонарушения, предусмотренного ч. 1 ст. 20.</w:t>
      </w:r>
      <w:r>
        <w:t xml:space="preserve">25 </w:t>
      </w:r>
      <w:r>
        <w:t>КоАП</w:t>
      </w:r>
      <w:r>
        <w:t xml:space="preserve"> РФ и назначить ему наказание в виде административного штрафа в размере 9000 (девяти тысяч) рублей.</w:t>
      </w:r>
    </w:p>
    <w:p w:rsidR="00A77B3E" w:rsidP="00512EA0">
      <w:pPr>
        <w:jc w:val="both"/>
      </w:pPr>
      <w:r>
        <w:t xml:space="preserve"> Штраф подлежит уплате по реквизитам: Получатель платежа: УФК по Республике Крым (УФССП России по РК, л/с 04751А91420).</w:t>
      </w:r>
    </w:p>
    <w:p w:rsidR="00A77B3E" w:rsidP="00512EA0">
      <w:pPr>
        <w:jc w:val="both"/>
      </w:pPr>
      <w:r>
        <w:t>УИН: 32282020180001060019</w:t>
      </w:r>
      <w:r>
        <w:tab/>
      </w:r>
    </w:p>
    <w:p w:rsidR="00A77B3E" w:rsidP="00512EA0">
      <w:pPr>
        <w:jc w:val="both"/>
      </w:pPr>
      <w:r>
        <w:t xml:space="preserve">ИНН получателя: телефон </w:t>
      </w:r>
    </w:p>
    <w:p w:rsidR="00A77B3E" w:rsidP="00512EA0">
      <w:pPr>
        <w:jc w:val="both"/>
      </w:pPr>
      <w:r>
        <w:t>КПП телефон</w:t>
      </w:r>
    </w:p>
    <w:p w:rsidR="00A77B3E" w:rsidP="00512EA0">
      <w:pPr>
        <w:jc w:val="both"/>
      </w:pPr>
      <w:r>
        <w:t>БИК телефон</w:t>
      </w:r>
    </w:p>
    <w:p w:rsidR="00A77B3E" w:rsidP="00512EA0">
      <w:pPr>
        <w:jc w:val="both"/>
      </w:pPr>
      <w:r>
        <w:t>Расчётный счет: 40101810335100010001</w:t>
      </w:r>
    </w:p>
    <w:p w:rsidR="00A77B3E" w:rsidP="00512EA0">
      <w:pPr>
        <w:jc w:val="both"/>
      </w:pPr>
      <w:r>
        <w:t>Лицевой счет: 04751А91420</w:t>
      </w:r>
    </w:p>
    <w:p w:rsidR="00A77B3E" w:rsidP="00512EA0">
      <w:pPr>
        <w:jc w:val="both"/>
      </w:pPr>
      <w:r>
        <w:t>ОКТМО телефон</w:t>
      </w:r>
    </w:p>
    <w:p w:rsidR="00A77B3E" w:rsidP="00512EA0">
      <w:pPr>
        <w:jc w:val="both"/>
      </w:pPr>
      <w:r>
        <w:t>КБК 32211643000016000140</w:t>
      </w:r>
    </w:p>
    <w:p w:rsidR="00A77B3E" w:rsidP="00512EA0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512EA0">
      <w:pPr>
        <w:jc w:val="both"/>
      </w:pPr>
      <w:r>
        <w:t xml:space="preserve">          Квитанц</w:t>
      </w:r>
      <w:r>
        <w:t xml:space="preserve">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512EA0">
      <w:pPr>
        <w:jc w:val="both"/>
      </w:pPr>
      <w:r>
        <w:t>Согласно с</w:t>
      </w:r>
      <w:r>
        <w:t xml:space="preserve">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12EA0">
      <w:pPr>
        <w:jc w:val="both"/>
      </w:pPr>
      <w:r>
        <w:t>Постановление может быть о</w:t>
      </w:r>
      <w:r>
        <w:t xml:space="preserve">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</w:t>
      </w:r>
      <w:r>
        <w:t>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512EA0">
      <w:pPr>
        <w:jc w:val="both"/>
      </w:pPr>
    </w:p>
    <w:p w:rsidR="00A77B3E" w:rsidP="00512EA0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512EA0">
      <w:pPr>
        <w:jc w:val="both"/>
      </w:pPr>
    </w:p>
    <w:p w:rsidR="00A77B3E" w:rsidP="00512EA0">
      <w:pPr>
        <w:jc w:val="both"/>
      </w:pPr>
    </w:p>
    <w:p w:rsidR="00A77B3E" w:rsidP="00512EA0">
      <w:pPr>
        <w:jc w:val="both"/>
      </w:pPr>
    </w:p>
    <w:p w:rsidR="00A77B3E" w:rsidP="00512EA0">
      <w:pPr>
        <w:jc w:val="both"/>
      </w:pPr>
    </w:p>
    <w:sectPr w:rsidSect="002802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283"/>
    <w:rsid w:val="00280283"/>
    <w:rsid w:val="00512EA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2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