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679B1" w:rsidP="007911F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5-72-21/2022</w:t>
      </w:r>
    </w:p>
    <w:p w:rsidR="00C679B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C679B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C679B1" w:rsidP="007911F5">
      <w:pPr>
        <w:ind w:firstLine="720"/>
        <w:jc w:val="both"/>
      </w:pPr>
      <w:r>
        <w:rPr>
          <w:sz w:val="28"/>
        </w:rPr>
        <w:t xml:space="preserve">10 февраля 2022 года                                                                        </w:t>
      </w:r>
      <w:r>
        <w:rPr>
          <w:sz w:val="28"/>
        </w:rPr>
        <w:t>г. Саки</w:t>
      </w:r>
    </w:p>
    <w:p w:rsidR="00C679B1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Е.В., рассмотрев дело об административном правонарушении, поступившее из Межрайонной инспекции Федеральной налоговой службы России № 6 по Республике Крым, в отношении управляющего - индивидуального предпринимателя наименование организации (на момент соверш</w:t>
      </w:r>
      <w:r>
        <w:rPr>
          <w:sz w:val="28"/>
        </w:rPr>
        <w:t>ения административного правонарушения)</w:t>
      </w:r>
    </w:p>
    <w:p w:rsidR="00C679B1">
      <w:pPr>
        <w:ind w:left="3969"/>
        <w:jc w:val="both"/>
      </w:pPr>
      <w:r>
        <w:rPr>
          <w:b/>
          <w:sz w:val="28"/>
        </w:rPr>
        <w:t xml:space="preserve">Курочкина Романа Валерьевича, </w:t>
      </w:r>
    </w:p>
    <w:p w:rsidR="00C679B1">
      <w:pPr>
        <w:ind w:left="3969"/>
        <w:jc w:val="both"/>
      </w:pPr>
      <w:r>
        <w:rPr>
          <w:sz w:val="28"/>
        </w:rPr>
        <w:t xml:space="preserve">паспортные данные, гражданина Российской Федерации, зарегистрированного и проживающего по адресу: адрес, </w:t>
      </w:r>
    </w:p>
    <w:p w:rsidR="00C679B1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</w:t>
      </w:r>
      <w:r>
        <w:rPr>
          <w:sz w:val="28"/>
        </w:rPr>
        <w:t xml:space="preserve">тренное ч. 1 ст. 15.6 Кодекса Российской Федерации об административных правонарушениях, </w:t>
      </w:r>
    </w:p>
    <w:p w:rsidR="00C679B1" w:rsidP="007911F5">
      <w:pPr>
        <w:jc w:val="center"/>
      </w:pPr>
      <w:r>
        <w:rPr>
          <w:b/>
          <w:sz w:val="28"/>
        </w:rPr>
        <w:t>УСТАНОВИЛ:</w:t>
      </w:r>
    </w:p>
    <w:p w:rsidR="00C679B1">
      <w:pPr>
        <w:jc w:val="both"/>
      </w:pPr>
      <w:r>
        <w:rPr>
          <w:sz w:val="28"/>
        </w:rPr>
        <w:t xml:space="preserve">дата старшим государственным налоговым инспектором отдела </w:t>
      </w:r>
      <w:r>
        <w:rPr>
          <w:sz w:val="28"/>
        </w:rPr>
        <w:t>выездных</w:t>
      </w:r>
      <w:r>
        <w:rPr>
          <w:sz w:val="28"/>
        </w:rPr>
        <w:t xml:space="preserve"> </w:t>
      </w:r>
      <w:r>
        <w:rPr>
          <w:sz w:val="28"/>
        </w:rPr>
        <w:t>проверок Межрайонной инспекции Федеральной налоговой службы России № 6 по Республике Крым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в отношении управляющего – индивидуального предпринимателя наименование организации Курочкина Р.В. (на момент совершения административного правонарушения) составлен протокол об административном правонарушении № 91102127200028000004 по ч. 1 ст. 15.6 Ко</w:t>
      </w:r>
      <w:r>
        <w:rPr>
          <w:sz w:val="28"/>
        </w:rPr>
        <w:t>декса РФ, в части неправомерного несообщения в установленный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в налоговый орган - в Межрайонную ИФНС России</w:t>
      </w:r>
      <w:r>
        <w:rPr>
          <w:sz w:val="28"/>
        </w:rPr>
        <w:t xml:space="preserve"> № 6 по Республике Крым по адрес г. Евпатория Республики Крым срока информации, необходимой для осуществления налог</w:t>
      </w:r>
      <w:r>
        <w:rPr>
          <w:sz w:val="28"/>
        </w:rPr>
        <w:t xml:space="preserve">ового контроля. </w:t>
      </w:r>
    </w:p>
    <w:p w:rsidR="00C679B1">
      <w:pPr>
        <w:jc w:val="both"/>
      </w:pPr>
      <w:r>
        <w:rPr>
          <w:sz w:val="28"/>
        </w:rPr>
        <w:t>В соответствии с ч. 4 ст. 93.1 и ч. 4 ст. 31 НК РФ, в адрес наименование организации Межрайонной ИФНС России № 6 по Республике Крым своевременно сформировано и направлено дата заказным письмом с уведомлением требование от дата № 117 о пред</w:t>
      </w:r>
      <w:r>
        <w:rPr>
          <w:sz w:val="28"/>
        </w:rPr>
        <w:t>оставлении документов (информации) с приложением копии поручения Управления Федеральной налоговой службы по г. Севастополю от дата № 45 об истребовании документов (информации).</w:t>
      </w:r>
    </w:p>
    <w:p w:rsidR="00C679B1">
      <w:pPr>
        <w:jc w:val="both"/>
      </w:pPr>
      <w:r>
        <w:rPr>
          <w:sz w:val="28"/>
        </w:rPr>
        <w:t>Согласно информации с сайта Почты России, отчета об отслеживании почтовых отпра</w:t>
      </w:r>
      <w:r>
        <w:rPr>
          <w:sz w:val="28"/>
        </w:rPr>
        <w:t>влений с почтовым идентификатором 29741254068259, указанное требование получено наименование организации дата.</w:t>
      </w:r>
    </w:p>
    <w:p w:rsidR="00C679B1">
      <w:pPr>
        <w:ind w:firstLine="708"/>
        <w:jc w:val="both"/>
      </w:pPr>
      <w:r>
        <w:rPr>
          <w:sz w:val="28"/>
        </w:rPr>
        <w:t>В соответствии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срок предоставления документов (информации) от дата № 117 наименование организации следовало ис</w:t>
      </w:r>
      <w:r>
        <w:rPr>
          <w:sz w:val="28"/>
        </w:rPr>
        <w:t xml:space="preserve">полнить в пятидневный срок со дня его получения, то есть не позднее дата </w:t>
      </w:r>
      <w:r>
        <w:rPr>
          <w:sz w:val="28"/>
        </w:rPr>
        <w:t xml:space="preserve">(представить документы лично, через представителя на основании доверенности, направить почтой) или в тот же срок сообщить, что налогоплательщик не располагает </w:t>
      </w:r>
      <w:r>
        <w:rPr>
          <w:sz w:val="28"/>
        </w:rPr>
        <w:t>истребуемыми</w:t>
      </w:r>
      <w:r>
        <w:rPr>
          <w:sz w:val="28"/>
        </w:rPr>
        <w:t xml:space="preserve"> документами</w:t>
      </w:r>
      <w:r>
        <w:rPr>
          <w:sz w:val="28"/>
        </w:rPr>
        <w:t xml:space="preserve"> (информацией).</w:t>
      </w:r>
    </w:p>
    <w:p w:rsidR="00C679B1">
      <w:pPr>
        <w:ind w:firstLine="708"/>
        <w:jc w:val="both"/>
      </w:pPr>
      <w:r>
        <w:rPr>
          <w:sz w:val="28"/>
        </w:rPr>
        <w:t>В указанный срок налогоплательщик наименование организации письменного уведомления о невозможности исполнения требования в установленный срок и ходатайства о продлении срока представления документов и информации не направил. Документы и инф</w:t>
      </w:r>
      <w:r>
        <w:rPr>
          <w:sz w:val="28"/>
        </w:rPr>
        <w:t>ормацию, затребованные налоговым органом, не представил, чем нарушил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РФ.</w:t>
      </w:r>
    </w:p>
    <w:p w:rsidR="00C679B1">
      <w:pPr>
        <w:ind w:firstLine="708"/>
        <w:jc w:val="both"/>
      </w:pPr>
      <w:r>
        <w:rPr>
          <w:sz w:val="28"/>
        </w:rPr>
        <w:t xml:space="preserve">В судебное заседание должностное лицо Курочкин Р.В.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</w:t>
      </w:r>
      <w:r>
        <w:rPr>
          <w:sz w:val="28"/>
        </w:rPr>
        <w:t>ежащим образом, что подтверждается вернувшимися почтовыми отправления с отметками об истечении срока хранения, имеющиеся в материалах дела об административном правонарушении. О причинах своей неявки суду должностное лицо Курочкин Р.В. не сообщил. Ходатайст</w:t>
      </w:r>
      <w:r>
        <w:rPr>
          <w:sz w:val="28"/>
        </w:rPr>
        <w:t xml:space="preserve">в об отложении дела в суд не предоставил. </w:t>
      </w:r>
    </w:p>
    <w:p w:rsidR="00C679B1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</w:t>
      </w:r>
      <w:r>
        <w:rPr>
          <w:sz w:val="28"/>
        </w:rPr>
        <w:t xml:space="preserve">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</w:t>
      </w:r>
      <w:r>
        <w:rPr>
          <w:sz w:val="28"/>
        </w:rPr>
        <w:t>.</w:t>
      </w:r>
    </w:p>
    <w:p w:rsidR="00C679B1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</w:t>
      </w:r>
      <w:r>
        <w:rPr>
          <w:sz w:val="28"/>
        </w:rPr>
        <w:t>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</w:t>
      </w:r>
      <w:r>
        <w:rPr>
          <w:sz w:val="28"/>
        </w:rPr>
        <w:t xml:space="preserve">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C679B1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должностное лицо Курочкин Р.В. извещен над</w:t>
      </w:r>
      <w:r>
        <w:rPr>
          <w:sz w:val="28"/>
        </w:rPr>
        <w:t>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Куроч</w:t>
      </w:r>
      <w:r>
        <w:rPr>
          <w:sz w:val="28"/>
        </w:rPr>
        <w:t>кина Р.В.</w:t>
      </w:r>
    </w:p>
    <w:p w:rsidR="00C679B1">
      <w:pPr>
        <w:ind w:firstLine="708"/>
        <w:jc w:val="both"/>
      </w:pPr>
      <w:r>
        <w:rPr>
          <w:sz w:val="28"/>
        </w:rPr>
        <w:t xml:space="preserve"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должностного лица Курочкина Р.В. состава </w:t>
      </w:r>
      <w:r>
        <w:rPr>
          <w:sz w:val="28"/>
        </w:rPr>
        <w:t>правонарушения, предусмотренного ч. 1 ст. 1</w:t>
      </w:r>
      <w:r>
        <w:rPr>
          <w:sz w:val="28"/>
        </w:rPr>
        <w:t>5.6 КоАП РФ, исходя из следующего.</w:t>
      </w:r>
    </w:p>
    <w:p w:rsidR="00C679B1">
      <w:pPr>
        <w:ind w:firstLine="708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</w:t>
      </w:r>
      <w:r>
        <w:rPr>
          <w:sz w:val="28"/>
        </w:rPr>
        <w:t xml:space="preserve">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679B1">
      <w:pPr>
        <w:ind w:firstLine="708"/>
        <w:jc w:val="both"/>
      </w:pPr>
      <w:r>
        <w:rPr>
          <w:sz w:val="28"/>
        </w:rPr>
        <w:t xml:space="preserve">В соответствии с ч. 1 ст. 26.2 КоАП РФ доказательствами по делу об административном правонарушении </w:t>
      </w:r>
      <w:r>
        <w:rPr>
          <w:sz w:val="28"/>
        </w:rPr>
        <w:t xml:space="preserve">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</w:t>
      </w:r>
      <w:r>
        <w:rPr>
          <w:sz w:val="28"/>
        </w:rPr>
        <w:t>ответственности, а также иные обстоятельства, имеющие значение для правильного разрешения дела.</w:t>
      </w:r>
    </w:p>
    <w:p w:rsidR="00C679B1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</w:t>
      </w:r>
      <w:r>
        <w:rPr>
          <w:sz w:val="28"/>
        </w:rPr>
        <w:t>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679B1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</w:t>
      </w:r>
      <w:r>
        <w:rPr>
          <w:sz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679B1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</w:t>
      </w:r>
      <w:r>
        <w:rPr>
          <w:sz w:val="28"/>
        </w:rPr>
        <w:t>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C679B1">
      <w:pPr>
        <w:ind w:firstLine="708"/>
        <w:jc w:val="both"/>
      </w:pPr>
      <w:r>
        <w:rPr>
          <w:sz w:val="28"/>
        </w:rPr>
        <w:t xml:space="preserve">В силу ч. </w:t>
      </w:r>
      <w:r>
        <w:rPr>
          <w:sz w:val="28"/>
        </w:rPr>
        <w:t xml:space="preserve">5 ст. 93.1 Налогового кодекса РФ лицо, получившее требование о представлении документов (информации) в соответствии с </w:t>
      </w:r>
      <w:hyperlink r:id="rId6" w:anchor="dst4068" w:history="1">
        <w:r>
          <w:rPr>
            <w:color w:val="0000FF"/>
            <w:sz w:val="28"/>
            <w:u w:val="single"/>
          </w:rPr>
          <w:t>пунктами 1</w:t>
        </w:r>
      </w:hyperlink>
      <w:r>
        <w:rPr>
          <w:sz w:val="28"/>
        </w:rPr>
        <w:t xml:space="preserve"> и </w:t>
      </w:r>
      <w:hyperlink r:id="rId6" w:anchor="dst2349" w:history="1">
        <w:r>
          <w:rPr>
            <w:color w:val="0000FF"/>
            <w:sz w:val="28"/>
            <w:u w:val="single"/>
          </w:rPr>
          <w:t>1.1</w:t>
        </w:r>
      </w:hyperlink>
      <w:r>
        <w:rPr>
          <w:sz w:val="28"/>
        </w:rPr>
        <w:t xml:space="preserve"> настоящей статьи, исполняет его в течение пяти дней со дня получения или в тот же срок уведомляет, что не располагает </w:t>
      </w:r>
      <w:r>
        <w:rPr>
          <w:sz w:val="28"/>
        </w:rPr>
        <w:t>истребуемым</w:t>
      </w:r>
      <w:r>
        <w:rPr>
          <w:sz w:val="28"/>
        </w:rPr>
        <w:t>и</w:t>
      </w:r>
      <w:r>
        <w:rPr>
          <w:sz w:val="28"/>
        </w:rPr>
        <w:t xml:space="preserve"> документами (информацией).</w:t>
      </w:r>
    </w:p>
    <w:p w:rsidR="00C679B1">
      <w:pPr>
        <w:spacing w:line="315" w:lineRule="atLeast"/>
        <w:ind w:firstLine="708"/>
        <w:jc w:val="both"/>
      </w:pPr>
      <w:r>
        <w:rPr>
          <w:sz w:val="28"/>
        </w:rPr>
        <w:t xml:space="preserve">Лицо, получившее требование о представлении документов (информации) в соответствии с </w:t>
      </w:r>
      <w:hyperlink r:id="rId6" w:anchor="dst2491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и </w:t>
      </w:r>
      <w:hyperlink r:id="rId6" w:anchor="dst4974" w:history="1">
        <w:r>
          <w:rPr>
            <w:color w:val="0000FF"/>
            <w:sz w:val="28"/>
            <w:u w:val="single"/>
          </w:rPr>
          <w:t>2.1</w:t>
        </w:r>
      </w:hyperlink>
      <w:r>
        <w:rPr>
          <w:sz w:val="28"/>
        </w:rPr>
        <w:t xml:space="preserve"> настоящей статьи, исполняет его в течение десяти дней со дня получения или в тот же срок уведомляет, что не располагает </w:t>
      </w:r>
      <w:r>
        <w:rPr>
          <w:sz w:val="28"/>
        </w:rPr>
        <w:t>истребуемыми</w:t>
      </w:r>
      <w:r>
        <w:rPr>
          <w:sz w:val="28"/>
        </w:rPr>
        <w:t xml:space="preserve"> </w:t>
      </w:r>
      <w:r>
        <w:rPr>
          <w:sz w:val="28"/>
        </w:rPr>
        <w:t>документами (информацией).</w:t>
      </w:r>
    </w:p>
    <w:p w:rsidR="00C679B1">
      <w:pPr>
        <w:spacing w:line="315" w:lineRule="atLeast"/>
        <w:ind w:firstLine="708"/>
        <w:jc w:val="both"/>
      </w:pPr>
      <w:r>
        <w:rPr>
          <w:sz w:val="28"/>
        </w:rPr>
        <w:t xml:space="preserve">Если </w:t>
      </w:r>
      <w:r>
        <w:rPr>
          <w:sz w:val="28"/>
        </w:rPr>
        <w:t>истребуемые</w:t>
      </w:r>
      <w:r>
        <w:rPr>
          <w:sz w:val="28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</w:t>
      </w:r>
      <w:r>
        <w:rPr>
          <w:sz w:val="28"/>
        </w:rPr>
        <w:t>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C679B1">
      <w:pPr>
        <w:spacing w:line="315" w:lineRule="atLeast"/>
        <w:ind w:firstLine="708"/>
        <w:jc w:val="both"/>
      </w:pPr>
      <w:r>
        <w:rPr>
          <w:sz w:val="28"/>
        </w:rPr>
        <w:t>Истребуемые</w:t>
      </w:r>
      <w:r>
        <w:rPr>
          <w:sz w:val="28"/>
        </w:rPr>
        <w:t xml:space="preserve"> документы представляются с </w:t>
      </w:r>
      <w:r>
        <w:rPr>
          <w:sz w:val="28"/>
        </w:rPr>
        <w:t xml:space="preserve">учетом положений, предусмотренных </w:t>
      </w:r>
      <w:hyperlink r:id="rId7" w:anchor="dst3616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и </w:t>
      </w:r>
      <w:hyperlink r:id="rId7" w:anchor="dst2992" w:history="1">
        <w:r>
          <w:rPr>
            <w:color w:val="0000FF"/>
            <w:sz w:val="28"/>
            <w:u w:val="single"/>
          </w:rPr>
          <w:t>5 статьи 93</w:t>
        </w:r>
      </w:hyperlink>
      <w:r>
        <w:rPr>
          <w:sz w:val="28"/>
        </w:rPr>
        <w:t xml:space="preserve"> настоящего Кодекса. Указанное в настоящем пункте уведомление представляется в порядке, предусмотренном </w:t>
      </w:r>
      <w:hyperlink r:id="rId7" w:anchor="dst4066" w:history="1">
        <w:r>
          <w:rPr>
            <w:color w:val="0000FF"/>
            <w:sz w:val="28"/>
            <w:u w:val="single"/>
          </w:rPr>
          <w:t>пунктом 3 статьи 93</w:t>
        </w:r>
      </w:hyperlink>
      <w:r>
        <w:rPr>
          <w:sz w:val="28"/>
        </w:rPr>
        <w:t xml:space="preserve"> настоящего Кодекса.</w:t>
      </w:r>
    </w:p>
    <w:p w:rsidR="00C679B1">
      <w:pPr>
        <w:spacing w:line="315" w:lineRule="atLeast"/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91102127200028000004 от дата, он был составлен в отношении Курочкина Р.В., за то, что </w:t>
      </w:r>
      <w:r>
        <w:rPr>
          <w:sz w:val="28"/>
        </w:rPr>
        <w:t>он</w:t>
      </w:r>
      <w:r>
        <w:rPr>
          <w:sz w:val="28"/>
        </w:rPr>
        <w:t xml:space="preserve"> являясь управляющим – индивидуальным предпринимат</w:t>
      </w:r>
      <w:r>
        <w:rPr>
          <w:sz w:val="28"/>
        </w:rPr>
        <w:t>елем наименование организации (на момент совершения административного правонарушения) в нарушение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не обеспечил своевременное представление информации, необходимой для осуществления налогового контроля по требованию № 117 </w:t>
      </w:r>
      <w:r>
        <w:rPr>
          <w:sz w:val="28"/>
        </w:rPr>
        <w:t xml:space="preserve">от дата в установленный законодательством срок в течение 5 рабочих дней со дня его получения, то есть не позднее дата. </w:t>
      </w:r>
    </w:p>
    <w:p w:rsidR="00C679B1">
      <w:pPr>
        <w:spacing w:line="315" w:lineRule="atLeast"/>
        <w:ind w:firstLine="708"/>
        <w:jc w:val="both"/>
      </w:pPr>
      <w:r>
        <w:rPr>
          <w:sz w:val="28"/>
        </w:rPr>
        <w:t>В указанный срок налогоплательщик наименование организации письменного уведомления о невозможности исполнения требования в установленный</w:t>
      </w:r>
      <w:r>
        <w:rPr>
          <w:sz w:val="28"/>
        </w:rPr>
        <w:t xml:space="preserve"> срок и ходатайства о продлении срока представления документов и информации не направил. Документы и информацию, затребованные налоговым органом, не представил, чем нарушил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РФ.</w:t>
      </w:r>
    </w:p>
    <w:p w:rsidR="00C679B1">
      <w:pPr>
        <w:jc w:val="both"/>
      </w:pPr>
      <w:r>
        <w:rPr>
          <w:sz w:val="28"/>
        </w:rPr>
        <w:t>Указанные в протоколе об административном право</w:t>
      </w:r>
      <w:r>
        <w:rPr>
          <w:sz w:val="28"/>
        </w:rPr>
        <w:t>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</w:t>
      </w:r>
      <w:r>
        <w:rPr>
          <w:sz w:val="28"/>
        </w:rPr>
        <w:t>оле об административном правонарушении, подтверждается имеющимися в материалах дела сведениями, согласно которым Курочкин Р.В. являлся на момент совершения административного правонарушения управляющим - индивидуальным наименование организации</w:t>
      </w:r>
      <w:r>
        <w:rPr>
          <w:sz w:val="28"/>
        </w:rPr>
        <w:t xml:space="preserve">, </w:t>
      </w:r>
      <w:r>
        <w:rPr>
          <w:sz w:val="28"/>
        </w:rPr>
        <w:t>расположенно</w:t>
      </w:r>
      <w:r>
        <w:rPr>
          <w:sz w:val="28"/>
        </w:rPr>
        <w:t>го</w:t>
      </w:r>
      <w:r>
        <w:rPr>
          <w:sz w:val="28"/>
        </w:rPr>
        <w:t xml:space="preserve"> по адресу: адрес, адрес.</w:t>
      </w:r>
    </w:p>
    <w:p w:rsidR="00C679B1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</w:t>
      </w:r>
      <w:r>
        <w:rPr>
          <w:sz w:val="28"/>
        </w:rPr>
        <w:t>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</w:t>
      </w:r>
      <w:r>
        <w:rPr>
          <w:sz w:val="28"/>
        </w:rPr>
        <w:t xml:space="preserve">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предусмотренных частью 2 </w:t>
      </w:r>
      <w:r>
        <w:rPr>
          <w:sz w:val="28"/>
        </w:rPr>
        <w:t>настоящей статьи, - влечет наложение административного штрафа на должностных лиц - от трехсот до пятисот рублей.</w:t>
      </w:r>
    </w:p>
    <w:p w:rsidR="00C679B1">
      <w:pPr>
        <w:jc w:val="both"/>
      </w:pPr>
      <w:r>
        <w:rPr>
          <w:sz w:val="28"/>
        </w:rPr>
        <w:t>Факт совершения а</w:t>
      </w:r>
      <w:r>
        <w:rPr>
          <w:sz w:val="28"/>
        </w:rPr>
        <w:t>дминистративного правонарушения и виновность должностного лица Курочкина Р.В. подтверждены совокупностью доказательств, достоверность и допустимость которых сомнений не вызывают, а именно: протоколом об административном № 91102127200028000004 от дата; копи</w:t>
      </w:r>
      <w:r>
        <w:rPr>
          <w:sz w:val="28"/>
        </w:rPr>
        <w:t>ей выписки из ЕГРЮЛ от дата, содержащей сведения о юридическом лице наименование организации (ОГРН 1159102062107);</w:t>
      </w:r>
      <w:r>
        <w:rPr>
          <w:sz w:val="28"/>
        </w:rPr>
        <w:t xml:space="preserve"> копией акта № 4160 об обнаружении фактов, свидетельствующих о предусмотренных Налоговым кодексом РФ налоговых правонарушениях от дата; копией</w:t>
      </w:r>
      <w:r>
        <w:rPr>
          <w:sz w:val="28"/>
        </w:rPr>
        <w:t xml:space="preserve"> требования № 117 о предоставлении документов (информации) от дата, копией поручения № 45 об истребовании документов (информации)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C679B1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</w:t>
      </w:r>
      <w:r>
        <w:rPr>
          <w:sz w:val="28"/>
        </w:rPr>
        <w:t>авонарушениях. Права должностного лица – управляющего - индивидуального предпринимателя наименование организации Курочкина Р.В. при составлении протокола об административном правонарушении соблюдены, управляющий - индивидуальный предприниматель наименовани</w:t>
      </w:r>
      <w:r>
        <w:rPr>
          <w:sz w:val="28"/>
        </w:rPr>
        <w:t>е организации Курочкин Р.В. для составления протокола уведомлялся надлежащим образом, отсутствовал при его составлении.</w:t>
      </w:r>
    </w:p>
    <w:p w:rsidR="00C679B1">
      <w:pPr>
        <w:jc w:val="both"/>
      </w:pPr>
      <w:r>
        <w:rPr>
          <w:sz w:val="28"/>
        </w:rPr>
        <w:t xml:space="preserve">Таким образом, изучив материалы дела, установлено, что в процессе рассмотрения настоящего дела, вина должностного лица Курочкина Р.В. в </w:t>
      </w:r>
      <w:r>
        <w:rPr>
          <w:sz w:val="28"/>
        </w:rPr>
        <w:t>совершении указанного правонарушения установлена и доказан факт совершения должностным лицом Курочкиным Р.В. административного правонарушения, предусмотренного ч. 1 ст. 15.6 Кодекса РФ об административных правонарушениях.</w:t>
      </w:r>
    </w:p>
    <w:p w:rsidR="00C679B1">
      <w:pPr>
        <w:ind w:firstLine="708"/>
        <w:jc w:val="both"/>
      </w:pPr>
      <w:r>
        <w:rPr>
          <w:sz w:val="28"/>
        </w:rPr>
        <w:t>Все указанные доказательства соотв</w:t>
      </w:r>
      <w:r>
        <w:rPr>
          <w:sz w:val="28"/>
        </w:rPr>
        <w:t xml:space="preserve">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C679B1">
      <w:pPr>
        <w:ind w:firstLine="708"/>
        <w:jc w:val="both"/>
      </w:pPr>
      <w:r>
        <w:rPr>
          <w:sz w:val="28"/>
        </w:rPr>
        <w:t>Действия должностного лица Курочкина Р.В. мировой судья квалифицирует по ч. 1 ст. 15.6 КоАП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</w:t>
      </w:r>
      <w:r>
        <w:rPr>
          <w:sz w:val="28"/>
        </w:rPr>
        <w:t>существления налогового контроля.</w:t>
      </w:r>
    </w:p>
    <w:p w:rsidR="00C679B1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</w:t>
      </w:r>
      <w:r>
        <w:rPr>
          <w:sz w:val="28"/>
        </w:rPr>
        <w:t>тягчающие административную ответственность.</w:t>
      </w:r>
    </w:p>
    <w:p w:rsidR="00C679B1">
      <w:pPr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</w:t>
      </w:r>
      <w:r>
        <w:rPr>
          <w:sz w:val="28"/>
        </w:rPr>
        <w:t>я новых правонарушений, как самим правонарушителем, так и другими лицами.</w:t>
      </w:r>
    </w:p>
    <w:p w:rsidR="00C679B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</w:t>
      </w:r>
      <w:r>
        <w:rPr>
          <w:sz w:val="28"/>
        </w:rPr>
        <w:t xml:space="preserve"> личности Курочкина Р.В., ранее неоднократно привлекаемого к административной ответственности за совершение аналогичных правонарушений, то есть повторное совершение однородного административного правонарушения, что мировой судья признает обстоятельством, о</w:t>
      </w:r>
      <w:r>
        <w:rPr>
          <w:sz w:val="28"/>
        </w:rPr>
        <w:t>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</w:t>
      </w:r>
      <w:r>
        <w:rPr>
          <w:sz w:val="28"/>
        </w:rPr>
        <w:t xml:space="preserve"> выводу о необходимости назначения административного наказания в виде административного штра</w:t>
      </w:r>
      <w:r>
        <w:rPr>
          <w:sz w:val="28"/>
        </w:rPr>
        <w:t>фа в пределе санкции ч. 1 ст. 15.6 КоАП РФ.</w:t>
      </w:r>
    </w:p>
    <w:p w:rsidR="00C679B1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C679B1">
      <w:pPr>
        <w:jc w:val="center"/>
      </w:pPr>
      <w:r>
        <w:rPr>
          <w:b/>
          <w:sz w:val="28"/>
        </w:rPr>
        <w:t>ПОСТАНОВИЛ:</w:t>
      </w:r>
    </w:p>
    <w:p w:rsidR="00C679B1">
      <w:pPr>
        <w:ind w:firstLine="708"/>
        <w:jc w:val="both"/>
      </w:pPr>
      <w:r>
        <w:rPr>
          <w:sz w:val="28"/>
        </w:rPr>
        <w:t xml:space="preserve">Управляющего - индивидуального предпринимателя </w:t>
      </w:r>
      <w:r>
        <w:rPr>
          <w:sz w:val="28"/>
        </w:rPr>
        <w:t>наименование организации (на момент совершения административного правонарушения) Курочкина Романа Валерьевича признать виновным в совершении административного правонарушения, предусмотренного ст. 15.6 ч. 1 Кодекса Российской Федерации об административных п</w:t>
      </w:r>
      <w:r>
        <w:rPr>
          <w:sz w:val="28"/>
        </w:rPr>
        <w:t>равонарушениях, и назначить ему административное наказание в виде административного штрафа в размере 500 (пятьсот) рублей.</w:t>
      </w:r>
    </w:p>
    <w:p w:rsidR="00C679B1">
      <w:pPr>
        <w:ind w:firstLine="708"/>
        <w:jc w:val="both"/>
      </w:pPr>
      <w:r>
        <w:rPr>
          <w:spacing w:val="-5"/>
          <w:sz w:val="28"/>
        </w:rPr>
        <w:t>Штраф подлежит уплате по реквизитам:</w:t>
      </w:r>
    </w:p>
    <w:p w:rsidR="00C679B1">
      <w:pPr>
        <w:ind w:firstLine="708"/>
        <w:jc w:val="both"/>
      </w:pPr>
      <w:r>
        <w:rPr>
          <w:spacing w:val="-5"/>
          <w:sz w:val="28"/>
        </w:rPr>
        <w:t xml:space="preserve">Юридический адрес: Россия, Республика Крым, телефон, </w:t>
      </w:r>
      <w:r>
        <w:rPr>
          <w:spacing w:val="-5"/>
          <w:sz w:val="28"/>
        </w:rPr>
        <w:t>г</w:t>
      </w:r>
      <w:r>
        <w:rPr>
          <w:spacing w:val="-5"/>
          <w:sz w:val="28"/>
        </w:rPr>
        <w:t>, Симферополь, адрес60-летия СССР, 28</w:t>
      </w:r>
    </w:p>
    <w:p w:rsidR="00C679B1">
      <w:pPr>
        <w:ind w:firstLine="708"/>
        <w:jc w:val="both"/>
      </w:pPr>
      <w:r>
        <w:rPr>
          <w:spacing w:val="-5"/>
          <w:sz w:val="28"/>
        </w:rPr>
        <w:t>Почт</w:t>
      </w:r>
      <w:r>
        <w:rPr>
          <w:spacing w:val="-5"/>
          <w:sz w:val="28"/>
        </w:rPr>
        <w:t xml:space="preserve">овый адрес: Россия, Республика Крым, телефон, </w:t>
      </w:r>
      <w:r>
        <w:rPr>
          <w:spacing w:val="-5"/>
          <w:sz w:val="28"/>
        </w:rPr>
        <w:t>г</w:t>
      </w:r>
      <w:r>
        <w:rPr>
          <w:spacing w:val="-5"/>
          <w:sz w:val="28"/>
        </w:rPr>
        <w:t xml:space="preserve">, Симферополь, адрес60-летия СССР, 28 </w:t>
      </w:r>
    </w:p>
    <w:p w:rsidR="00C679B1">
      <w:pPr>
        <w:ind w:firstLine="708"/>
        <w:jc w:val="both"/>
      </w:pPr>
      <w:r>
        <w:rPr>
          <w:spacing w:val="-5"/>
          <w:sz w:val="28"/>
        </w:rPr>
        <w:t>ОГРН 1149102019164</w:t>
      </w:r>
    </w:p>
    <w:p w:rsidR="00C679B1">
      <w:pPr>
        <w:ind w:firstLine="708"/>
        <w:jc w:val="both"/>
      </w:pPr>
      <w:r>
        <w:rPr>
          <w:spacing w:val="-5"/>
          <w:sz w:val="28"/>
        </w:rPr>
        <w:t>Банковские реквизиты:</w:t>
      </w:r>
    </w:p>
    <w:p w:rsidR="00C679B1">
      <w:pPr>
        <w:ind w:firstLine="708"/>
        <w:jc w:val="both"/>
      </w:pPr>
      <w:r>
        <w:rPr>
          <w:spacing w:val="-5"/>
          <w:sz w:val="28"/>
        </w:rPr>
        <w:t>Получатель: УФК по Республике Крым (Министерство юстиции Республики Крым)</w:t>
      </w:r>
    </w:p>
    <w:p w:rsidR="00C679B1">
      <w:pPr>
        <w:ind w:firstLine="708"/>
        <w:jc w:val="both"/>
      </w:pPr>
      <w:r>
        <w:rPr>
          <w:spacing w:val="-5"/>
          <w:sz w:val="28"/>
        </w:rPr>
        <w:t xml:space="preserve">Наименование банка: Отделение Республика Крым Банка </w:t>
      </w:r>
      <w:r>
        <w:rPr>
          <w:spacing w:val="-5"/>
          <w:sz w:val="28"/>
        </w:rPr>
        <w:t>России//УФК по Республике Крым г. Симферополь</w:t>
      </w:r>
    </w:p>
    <w:p w:rsidR="00C679B1">
      <w:pPr>
        <w:ind w:firstLine="708"/>
        <w:jc w:val="both"/>
      </w:pPr>
      <w:r>
        <w:rPr>
          <w:spacing w:val="-5"/>
          <w:sz w:val="28"/>
        </w:rPr>
        <w:t xml:space="preserve">ИНН: телефон </w:t>
      </w:r>
    </w:p>
    <w:p w:rsidR="00C679B1">
      <w:pPr>
        <w:ind w:firstLine="708"/>
        <w:jc w:val="both"/>
      </w:pPr>
      <w:r>
        <w:rPr>
          <w:spacing w:val="-5"/>
          <w:sz w:val="28"/>
        </w:rPr>
        <w:t>КПП: 910201001</w:t>
      </w:r>
    </w:p>
    <w:p w:rsidR="00C679B1">
      <w:pPr>
        <w:ind w:firstLine="708"/>
        <w:jc w:val="both"/>
      </w:pPr>
      <w:r>
        <w:rPr>
          <w:spacing w:val="-5"/>
          <w:sz w:val="28"/>
        </w:rPr>
        <w:t>БИК: 013510002</w:t>
      </w:r>
    </w:p>
    <w:p w:rsidR="00C679B1">
      <w:pPr>
        <w:ind w:firstLine="708"/>
        <w:jc w:val="both"/>
      </w:pPr>
      <w:r>
        <w:rPr>
          <w:spacing w:val="-5"/>
          <w:sz w:val="28"/>
        </w:rPr>
        <w:t>Единый казначейский счет 40102810645370000035</w:t>
      </w:r>
    </w:p>
    <w:p w:rsidR="00C679B1">
      <w:pPr>
        <w:ind w:firstLine="708"/>
        <w:jc w:val="both"/>
      </w:pPr>
      <w:r>
        <w:rPr>
          <w:spacing w:val="-5"/>
          <w:sz w:val="28"/>
        </w:rPr>
        <w:t>Казначейский счет 03100643000000017500</w:t>
      </w:r>
    </w:p>
    <w:p w:rsidR="00C679B1">
      <w:pPr>
        <w:ind w:firstLine="708"/>
        <w:jc w:val="both"/>
      </w:pPr>
      <w:r>
        <w:rPr>
          <w:spacing w:val="-5"/>
          <w:sz w:val="28"/>
        </w:rPr>
        <w:t xml:space="preserve">Лицевой счет телефон в УФК по Республике Крым, Код Сводного реестра телефон </w:t>
      </w:r>
    </w:p>
    <w:p w:rsidR="00C679B1">
      <w:pPr>
        <w:ind w:firstLine="708"/>
        <w:jc w:val="both"/>
      </w:pPr>
      <w:r>
        <w:rPr>
          <w:spacing w:val="-5"/>
          <w:sz w:val="28"/>
        </w:rPr>
        <w:t>ОКТМ</w:t>
      </w:r>
      <w:r>
        <w:rPr>
          <w:spacing w:val="-5"/>
          <w:sz w:val="28"/>
        </w:rPr>
        <w:t>О 35643000</w:t>
      </w:r>
    </w:p>
    <w:p w:rsidR="00C679B1">
      <w:pPr>
        <w:ind w:firstLine="708"/>
        <w:jc w:val="both"/>
      </w:pPr>
      <w:r>
        <w:rPr>
          <w:spacing w:val="-5"/>
          <w:sz w:val="28"/>
        </w:rPr>
        <w:t xml:space="preserve">КБК телефон </w:t>
      </w:r>
      <w:r>
        <w:rPr>
          <w:spacing w:val="-5"/>
          <w:sz w:val="28"/>
        </w:rPr>
        <w:t>телефон</w:t>
      </w:r>
    </w:p>
    <w:p w:rsidR="00C679B1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</w:t>
      </w:r>
      <w:r>
        <w:rPr>
          <w:sz w:val="28"/>
        </w:rPr>
        <w:t>рым, расположенную по адресу: Республика Крым, г. Саки, ул. Трудовая, 8.</w:t>
      </w:r>
    </w:p>
    <w:p w:rsidR="00C679B1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>
        <w:rPr>
          <w:sz w:val="28"/>
        </w:rPr>
        <w:t>ия о наложении административного штрафа в законную силу.</w:t>
      </w:r>
    </w:p>
    <w:p w:rsidR="00C679B1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</w:t>
      </w:r>
      <w:r>
        <w:rPr>
          <w:sz w:val="28"/>
        </w:rPr>
        <w:t xml:space="preserve">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>
        <w:rPr>
          <w:sz w:val="28"/>
        </w:rPr>
        <w:t>срок до пятнадцати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C679B1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</w:t>
      </w:r>
      <w:r>
        <w:rPr>
          <w:spacing w:val="-5"/>
          <w:sz w:val="28"/>
        </w:rPr>
        <w:t>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679B1" w:rsidP="007911F5">
      <w:pPr>
        <w:ind w:firstLine="708"/>
      </w:pPr>
      <w:r>
        <w:rPr>
          <w:sz w:val="28"/>
        </w:rPr>
        <w:t>Мировой судья Е.В. Костюкова</w:t>
      </w:r>
    </w:p>
    <w:p w:rsidR="00C679B1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B1"/>
    <w:rsid w:val="007911F5"/>
    <w:rsid w:val="00C679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hyperlink" Target="http://www.consultant.ru/document/cons_doc_LAW_19671/a679d6e95e9ab1393d2a5164a3773ea807d78a40/" TargetMode="External" /><Relationship Id="rId7" Type="http://schemas.openxmlformats.org/officeDocument/2006/relationships/hyperlink" Target="http://www.consultant.ru/document/cons_doc_LAW_19671/70037e941c811139ea6a204471e1fbdcee8c13f6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