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F3563">
      <w:pPr>
        <w:jc w:val="right"/>
      </w:pPr>
      <w:r>
        <w:rPr>
          <w:sz w:val="28"/>
        </w:rPr>
        <w:t>Дело № 5-72-30/2019</w:t>
      </w:r>
    </w:p>
    <w:p w:rsidR="009F3563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F3563" w:rsidP="001D311F">
      <w:pPr>
        <w:ind w:firstLine="708"/>
      </w:pPr>
      <w:r>
        <w:rPr>
          <w:sz w:val="28"/>
        </w:rPr>
        <w:t xml:space="preserve">19 февраля 2019 года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9F356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гражданки:</w:t>
      </w:r>
    </w:p>
    <w:p w:rsidR="009F3563">
      <w:pPr>
        <w:ind w:firstLine="708"/>
        <w:jc w:val="both"/>
      </w:pPr>
      <w:r>
        <w:rPr>
          <w:sz w:val="28"/>
        </w:rPr>
        <w:t xml:space="preserve">Шестаковой Алены Юрьевны, паспортные данные </w:t>
      </w:r>
    </w:p>
    <w:p w:rsidR="009F3563">
      <w:pPr>
        <w:ind w:firstLine="708"/>
        <w:jc w:val="both"/>
      </w:pPr>
      <w:r>
        <w:rPr>
          <w:sz w:val="28"/>
        </w:rPr>
        <w:t xml:space="preserve">адрес, гражданки Украины, </w:t>
      </w:r>
    </w:p>
    <w:p w:rsidR="009F3563">
      <w:pPr>
        <w:ind w:firstLine="708"/>
        <w:jc w:val="both"/>
      </w:pPr>
      <w:r>
        <w:rPr>
          <w:sz w:val="28"/>
        </w:rPr>
        <w:t>имеющей</w:t>
      </w:r>
      <w:r>
        <w:rPr>
          <w:sz w:val="28"/>
        </w:rPr>
        <w:t xml:space="preserve"> среднее образование, н</w:t>
      </w:r>
      <w:r>
        <w:rPr>
          <w:sz w:val="28"/>
        </w:rPr>
        <w:t xml:space="preserve">е замужем, имеющей двоих малолетних </w:t>
      </w:r>
    </w:p>
    <w:p w:rsidR="009F3563">
      <w:pPr>
        <w:ind w:firstLine="708"/>
        <w:jc w:val="both"/>
      </w:pPr>
      <w:r>
        <w:rPr>
          <w:sz w:val="28"/>
        </w:rPr>
        <w:t xml:space="preserve">детей, не </w:t>
      </w:r>
      <w:r>
        <w:rPr>
          <w:sz w:val="28"/>
        </w:rPr>
        <w:t>работающей</w:t>
      </w:r>
      <w:r>
        <w:rPr>
          <w:sz w:val="28"/>
        </w:rPr>
        <w:t xml:space="preserve">, ранее привлекаемой к административной </w:t>
      </w:r>
    </w:p>
    <w:p w:rsidR="009F3563">
      <w:pPr>
        <w:ind w:firstLine="708"/>
        <w:jc w:val="both"/>
      </w:pPr>
      <w:r>
        <w:rPr>
          <w:sz w:val="28"/>
        </w:rPr>
        <w:t xml:space="preserve">ответственности, зарегистрированной по адресу: Республика Крым, </w:t>
      </w:r>
    </w:p>
    <w:p w:rsidR="009F3563">
      <w:pPr>
        <w:ind w:firstLine="708"/>
        <w:jc w:val="both"/>
      </w:pPr>
      <w:r>
        <w:rPr>
          <w:sz w:val="28"/>
        </w:rPr>
        <w:t xml:space="preserve">адрес, фактически </w:t>
      </w:r>
    </w:p>
    <w:p w:rsidR="009F3563">
      <w:pPr>
        <w:ind w:firstLine="708"/>
        <w:jc w:val="both"/>
      </w:pPr>
      <w:r>
        <w:rPr>
          <w:sz w:val="28"/>
        </w:rPr>
        <w:t>проживающей</w:t>
      </w:r>
      <w:r>
        <w:rPr>
          <w:sz w:val="28"/>
        </w:rPr>
        <w:t xml:space="preserve"> по адресу: адрес, ул. </w:t>
      </w:r>
    </w:p>
    <w:p w:rsidR="009F3563">
      <w:pPr>
        <w:ind w:firstLine="708"/>
        <w:jc w:val="both"/>
      </w:pPr>
      <w:r>
        <w:rPr>
          <w:sz w:val="28"/>
        </w:rPr>
        <w:t>Гагарина, д. 33</w:t>
      </w:r>
    </w:p>
    <w:p w:rsidR="009F3563">
      <w:pPr>
        <w:jc w:val="both"/>
      </w:pPr>
      <w:r>
        <w:rPr>
          <w:sz w:val="28"/>
        </w:rPr>
        <w:t>о привлечении её к адми</w:t>
      </w:r>
      <w:r>
        <w:rPr>
          <w:sz w:val="28"/>
        </w:rPr>
        <w:t>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9F3563">
      <w:pPr>
        <w:jc w:val="center"/>
      </w:pPr>
      <w:r>
        <w:rPr>
          <w:sz w:val="28"/>
        </w:rPr>
        <w:t>У С Т А Н О В И Л:</w:t>
      </w:r>
    </w:p>
    <w:p w:rsidR="009F3563">
      <w:pPr>
        <w:ind w:firstLine="708"/>
        <w:jc w:val="both"/>
      </w:pPr>
      <w:r>
        <w:rPr>
          <w:sz w:val="28"/>
        </w:rPr>
        <w:t>22 января 2019 года в 12 часов 00 минут гражданка Шестакова А.Ю., являясь должником по исполнительн</w:t>
      </w:r>
      <w:r>
        <w:rPr>
          <w:sz w:val="28"/>
        </w:rPr>
        <w:t>ому производству № 11694/16/82020 о взыскании алиментных платежей в пользу Шестаковой Нины Владимировны, на основании постановления о приводе от 22.01.2019 года был осуществлен выход по адресу: адрес. Гражданка Шестакова А.Ю. ознакомившись с постановлением</w:t>
      </w:r>
      <w:r>
        <w:rPr>
          <w:sz w:val="28"/>
        </w:rPr>
        <w:t xml:space="preserve"> о приводе, отказалась проследовать в ОПС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району, не имея уважительной причины, то есть воспрепятствовала законной деятельности судебного пристава по ОУПДС </w:t>
      </w:r>
      <w:r>
        <w:rPr>
          <w:sz w:val="28"/>
        </w:rPr>
        <w:t>Ирсаева</w:t>
      </w:r>
      <w:r>
        <w:rPr>
          <w:sz w:val="28"/>
        </w:rPr>
        <w:t xml:space="preserve"> П.Д., тем самым совершила административное правонарушение, предусмотре</w:t>
      </w:r>
      <w:r>
        <w:rPr>
          <w:sz w:val="28"/>
        </w:rPr>
        <w:t xml:space="preserve">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F3563">
      <w:pPr>
        <w:ind w:firstLine="708"/>
        <w:jc w:val="both"/>
      </w:pPr>
      <w:r>
        <w:rPr>
          <w:sz w:val="28"/>
        </w:rPr>
        <w:t xml:space="preserve">В судебное заседание Шестакова А.Ю.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образом. О причинах своей неявки суду Шестакова А.Ю. не сообщила. Ходатайств об отложении</w:t>
      </w:r>
      <w:r>
        <w:rPr>
          <w:sz w:val="28"/>
        </w:rPr>
        <w:t xml:space="preserve"> дела в суд не предоставила. </w:t>
      </w:r>
    </w:p>
    <w:p w:rsidR="009F3563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</w:t>
      </w:r>
      <w:r>
        <w:rPr>
          <w:sz w:val="28"/>
        </w:rPr>
        <w:t>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F3563">
      <w:pPr>
        <w:ind w:firstLine="708"/>
        <w:jc w:val="both"/>
      </w:pPr>
      <w:r>
        <w:rPr>
          <w:sz w:val="28"/>
        </w:rPr>
        <w:t>Согласно ра</w:t>
      </w:r>
      <w:r>
        <w:rPr>
          <w:sz w:val="28"/>
        </w:rPr>
        <w:t xml:space="preserve">зъяснениям п. 6 Постановления Пленума Верховного Суда РФ от 24 марта 2005 года № 5 «О некоторых вопросах, возникающих у судов при </w:t>
      </w:r>
      <w:r>
        <w:rPr>
          <w:sz w:val="28"/>
        </w:rPr>
        <w:t xml:space="preserve">применении Кодекса Российской Федерации об административных правонарушениях», лицо, в отношении которого ведется производство </w:t>
      </w:r>
      <w:r>
        <w:rPr>
          <w:sz w:val="28"/>
        </w:rPr>
        <w:t>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</w:t>
      </w:r>
      <w:r>
        <w:rPr>
          <w:sz w:val="28"/>
        </w:rPr>
        <w:t xml:space="preserve">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9F3563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Шестакова А.Ю. извещена надлежащим образо</w:t>
      </w:r>
      <w:r>
        <w:rPr>
          <w:sz w:val="28"/>
        </w:rPr>
        <w:t>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</w:t>
      </w:r>
      <w:r>
        <w:rPr>
          <w:sz w:val="28"/>
        </w:rPr>
        <w:t>ссмотреть дело об административном правонарушение в отсутствие Шестаковой А.Ю.</w:t>
      </w:r>
    </w:p>
    <w:p w:rsidR="009F3563">
      <w:pPr>
        <w:ind w:firstLine="540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</w:t>
      </w:r>
      <w:r>
        <w:rPr>
          <w:sz w:val="28"/>
        </w:rPr>
        <w:t xml:space="preserve">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</w:t>
      </w:r>
      <w:r>
        <w:rPr>
          <w:sz w:val="28"/>
        </w:rPr>
        <w:t>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9F3563">
      <w:pPr>
        <w:ind w:firstLine="540"/>
        <w:jc w:val="both"/>
      </w:pPr>
      <w:r>
        <w:rPr>
          <w:sz w:val="28"/>
        </w:rPr>
        <w:t>Вина Шестакова А.Ю. подтверждается: протоколом об административном правонарушении № 1597/19</w:t>
      </w:r>
      <w:r>
        <w:rPr>
          <w:sz w:val="28"/>
        </w:rPr>
        <w:t>/82020 от 22.01.2019 года, копией постановления о возбуждении исполнительного производства № 11694/16/82020-ИП от 19.07.2016 года; копией постановления о приводе должника по ИП от 22.01.2019 года.</w:t>
      </w:r>
    </w:p>
    <w:p w:rsidR="009F3563">
      <w:pPr>
        <w:ind w:firstLine="540"/>
        <w:jc w:val="both"/>
      </w:pPr>
      <w:r>
        <w:rPr>
          <w:sz w:val="28"/>
        </w:rPr>
        <w:t>Таким образом, мировой судья считает, что вина Шестаковой А</w:t>
      </w:r>
      <w:r>
        <w:rPr>
          <w:sz w:val="28"/>
        </w:rPr>
        <w:t xml:space="preserve">.Ю. в совершении административного правонарушения полностью доказана, её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F3563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F3563">
      <w:pPr>
        <w:ind w:firstLine="540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данные о лично</w:t>
      </w:r>
      <w:r>
        <w:rPr>
          <w:sz w:val="28"/>
        </w:rPr>
        <w:t xml:space="preserve">сти Шестаковой А.Ю., ранее неоднократно привлекаемой к административной ответственности, в том числе, и за аналогичные правонарушения,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</w:t>
      </w:r>
      <w:r>
        <w:rPr>
          <w:sz w:val="28"/>
        </w:rPr>
        <w:t xml:space="preserve">гчающим административную ответственность, отсутствие обстоятельств, смягчающих административную ответственность, а также, </w:t>
      </w:r>
      <w:r>
        <w:rPr>
          <w:sz w:val="28"/>
        </w:rPr>
        <w:t>учитывая имущественное положение лица, привлекаемого к административной ответственности, мировой судья пришел к выводу о возможности н</w:t>
      </w:r>
      <w:r>
        <w:rPr>
          <w:sz w:val="28"/>
        </w:rPr>
        <w:t xml:space="preserve">азначить ей административное наказание в виде административного штрафа в пределах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F3563">
      <w:pPr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9F3563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9F3563">
      <w:pPr>
        <w:ind w:firstLine="708"/>
        <w:jc w:val="both"/>
      </w:pPr>
      <w:r>
        <w:rPr>
          <w:sz w:val="28"/>
        </w:rPr>
        <w:t>Признать Шестакову Алену Юрьевну виновной</w:t>
      </w:r>
      <w:r>
        <w:rPr>
          <w:sz w:val="28"/>
        </w:rPr>
        <w:t xml:space="preserve">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размере 1 300 (одной тысячи триста) рублей. </w:t>
      </w:r>
    </w:p>
    <w:p w:rsidR="009F3563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</w:t>
      </w:r>
      <w:r>
        <w:rPr>
          <w:sz w:val="28"/>
        </w:rPr>
        <w:t xml:space="preserve">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г. Симферополь, ИНН получателя: 7702835613, КПП 910201001, Расчётный счет: 40101810335100010001</w:t>
      </w:r>
      <w:r>
        <w:rPr>
          <w:sz w:val="28"/>
        </w:rPr>
        <w:t xml:space="preserve">, БИК Банка получателя 043510001, ОКТМО 35721000, КБК 32211617000016017140, УИН 32282020190001597011. </w:t>
      </w:r>
    </w:p>
    <w:p w:rsidR="009F3563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 296500 Республика Крым г. Саки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л. Курортная, 2а</w:t>
      </w:r>
    </w:p>
    <w:p w:rsidR="009F3563">
      <w:pPr>
        <w:ind w:firstLine="708"/>
        <w:jc w:val="both"/>
      </w:pPr>
      <w:r>
        <w:rPr>
          <w:sz w:val="28"/>
        </w:rPr>
        <w:t>В сл</w:t>
      </w:r>
      <w:r>
        <w:rPr>
          <w:sz w:val="28"/>
        </w:rPr>
        <w:t xml:space="preserve">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rPr>
          <w:sz w:val="28"/>
        </w:rP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</w:t>
      </w:r>
      <w:r>
        <w:rPr>
          <w:sz w:val="28"/>
        </w:rPr>
        <w:t xml:space="preserve"> пятидесяти часов. </w:t>
      </w:r>
    </w:p>
    <w:p w:rsidR="009F3563" w:rsidP="001D311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</w:t>
      </w:r>
      <w:r>
        <w:rPr>
          <w:sz w:val="28"/>
        </w:rPr>
        <w:t>ики Крым, со дня вручения или получения копии постановления.</w:t>
      </w:r>
    </w:p>
    <w:p w:rsidR="001D311F">
      <w:pPr>
        <w:jc w:val="both"/>
      </w:pPr>
    </w:p>
    <w:p w:rsidR="009F3563" w:rsidP="001D311F">
      <w:pPr>
        <w:ind w:firstLine="720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F3563"/>
    <w:sectPr w:rsidSect="009F356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F3563"/>
    <w:rsid w:val="001D311F"/>
    <w:rsid w:val="009F35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