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615BC" w:rsidP="00454A10">
      <w:pPr>
        <w:ind w:firstLine="708"/>
        <w:jc w:val="right"/>
      </w:pPr>
      <w:r>
        <w:rPr>
          <w:sz w:val="28"/>
        </w:rPr>
        <w:t>Дело № 5-72-31/2023</w:t>
      </w:r>
    </w:p>
    <w:p w:rsidR="005615BC">
      <w:pPr>
        <w:ind w:firstLine="708"/>
        <w:jc w:val="right"/>
        <w:rPr>
          <w:sz w:val="28"/>
        </w:rPr>
      </w:pPr>
      <w:r>
        <w:rPr>
          <w:sz w:val="28"/>
        </w:rPr>
        <w:t>УИД 23MS0208-телефон-телефон</w:t>
      </w:r>
    </w:p>
    <w:p w:rsidR="00454A10">
      <w:pPr>
        <w:ind w:firstLine="708"/>
        <w:jc w:val="right"/>
      </w:pPr>
    </w:p>
    <w:p w:rsidR="005615B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615BC">
      <w:pPr>
        <w:spacing w:after="160"/>
        <w:jc w:val="both"/>
      </w:pPr>
      <w:r>
        <w:rPr>
          <w:sz w:val="28"/>
        </w:rPr>
        <w:t xml:space="preserve">03 февраля 2023 года                                                                                  </w:t>
      </w:r>
      <w:r>
        <w:rPr>
          <w:sz w:val="28"/>
        </w:rPr>
        <w:t>г. Саки</w:t>
      </w:r>
    </w:p>
    <w:p w:rsidR="005615B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5615BC">
      <w:pPr>
        <w:ind w:firstLine="708"/>
        <w:jc w:val="both"/>
      </w:pPr>
      <w:r>
        <w:rPr>
          <w:sz w:val="28"/>
        </w:rPr>
        <w:t>с участием лица, привлекаемого к административной ответственности - Бондарь А.В.,</w:t>
      </w:r>
    </w:p>
    <w:p w:rsidR="005615BC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дело об административном правонарушении, поступившее из ОГИБДД Отдела МВД России по Темрюкскому району в отношении: </w:t>
      </w:r>
    </w:p>
    <w:p w:rsidR="005615BC">
      <w:pPr>
        <w:ind w:left="4248"/>
        <w:jc w:val="both"/>
      </w:pPr>
      <w:r>
        <w:rPr>
          <w:b/>
          <w:sz w:val="28"/>
        </w:rPr>
        <w:t>Бондарь Артема В</w:t>
      </w:r>
      <w:r>
        <w:rPr>
          <w:b/>
          <w:sz w:val="28"/>
        </w:rPr>
        <w:t>алерьевича,</w:t>
      </w:r>
      <w:r>
        <w:rPr>
          <w:sz w:val="28"/>
        </w:rPr>
        <w:t xml:space="preserve"> паспортные данные, гражданина Российской Федерации (паспортные данные), имеющего неполное среднее образование, холостого, несовершеннолетних детей не имеющего, не работающего, ранее привлекаемого к административной ответственности, зарегистриро</w:t>
      </w:r>
      <w:r>
        <w:rPr>
          <w:sz w:val="28"/>
        </w:rPr>
        <w:t xml:space="preserve">ванного и 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адрес, </w:t>
      </w:r>
    </w:p>
    <w:p w:rsidR="005615BC">
      <w:pPr>
        <w:ind w:firstLine="708"/>
        <w:jc w:val="both"/>
        <w:rPr>
          <w:sz w:val="28"/>
        </w:rPr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5 ст. 12.15 Кодекса Российской Федерации об административных правонарушениях, </w:t>
      </w:r>
    </w:p>
    <w:p w:rsidR="00454A10">
      <w:pPr>
        <w:ind w:firstLine="708"/>
        <w:jc w:val="both"/>
      </w:pPr>
    </w:p>
    <w:p w:rsidR="005615BC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454A10">
      <w:pPr>
        <w:ind w:firstLine="708"/>
        <w:jc w:val="center"/>
      </w:pPr>
    </w:p>
    <w:p w:rsidR="005615BC">
      <w:pPr>
        <w:ind w:firstLine="708"/>
        <w:jc w:val="both"/>
      </w:pPr>
      <w:r>
        <w:rPr>
          <w:sz w:val="28"/>
        </w:rPr>
        <w:t xml:space="preserve">Бондарь А.В., дата </w:t>
      </w:r>
      <w:r>
        <w:rPr>
          <w:sz w:val="28"/>
        </w:rPr>
        <w:t>в</w:t>
      </w:r>
      <w:r>
        <w:rPr>
          <w:sz w:val="28"/>
        </w:rPr>
        <w:t xml:space="preserve"> время на адр</w:t>
      </w:r>
      <w:r>
        <w:rPr>
          <w:sz w:val="28"/>
        </w:rPr>
        <w:t>ес, управляя транспортным средством – автомобилем марки «</w:t>
      </w:r>
      <w:r>
        <w:rPr>
          <w:sz w:val="28"/>
        </w:rPr>
        <w:t>Skoda</w:t>
      </w:r>
      <w:r>
        <w:rPr>
          <w:sz w:val="28"/>
        </w:rPr>
        <w:t xml:space="preserve"> </w:t>
      </w:r>
      <w:r>
        <w:rPr>
          <w:sz w:val="28"/>
        </w:rPr>
        <w:t>Octavia</w:t>
      </w:r>
      <w:r>
        <w:rPr>
          <w:sz w:val="28"/>
        </w:rPr>
        <w:t xml:space="preserve">», государственный регистрационный знак М532ВМ82, выехал в нарушение ПДД на полосу, предназначенную для встречного движения, совершил маневр обгона в зоне действия дорожного знака 3.20, </w:t>
      </w:r>
      <w:r>
        <w:rPr>
          <w:sz w:val="28"/>
        </w:rPr>
        <w:t>с выездом на полосу, предназначенную для встречного движения, с пересечением сплошной линии дорожной разметки 1.1, чем нарушил требования п. 1.3 ПДД РФ. Данное правонарушение совершено повторно в течение года (постановление по делу об административном прав</w:t>
      </w:r>
      <w:r>
        <w:rPr>
          <w:sz w:val="28"/>
        </w:rPr>
        <w:t xml:space="preserve">онарушении № 18810391221200001857 </w:t>
      </w:r>
      <w:r>
        <w:rPr>
          <w:sz w:val="28"/>
        </w:rPr>
        <w:t>от</w:t>
      </w:r>
      <w:r>
        <w:rPr>
          <w:sz w:val="28"/>
        </w:rPr>
        <w:t xml:space="preserve"> дата). </w:t>
      </w:r>
    </w:p>
    <w:p w:rsidR="005615BC">
      <w:pPr>
        <w:ind w:firstLine="708"/>
        <w:jc w:val="both"/>
      </w:pPr>
      <w:r>
        <w:rPr>
          <w:sz w:val="28"/>
        </w:rPr>
        <w:t>В судебном заседании Бондарь А.В. вину во вменяемом административном правонарушении не признал, полагает, что имеющиеся в материалах дела доказательства не являются достаточными для признания его виновным и прив</w:t>
      </w:r>
      <w:r>
        <w:rPr>
          <w:sz w:val="28"/>
        </w:rPr>
        <w:t xml:space="preserve">лечения к ответственности по ч. 5 ст. 12.15 КоАП РФ, при </w:t>
      </w:r>
      <w:r>
        <w:rPr>
          <w:sz w:val="28"/>
        </w:rPr>
        <w:t xml:space="preserve">этом пояснил суду следующее. </w:t>
      </w:r>
      <w:r>
        <w:rPr>
          <w:sz w:val="28"/>
        </w:rPr>
        <w:t>По причине медленного движения впереди идущего грузового транспорта им было принято решение совершить маневр опережения вынуждено, при этом обращал внимание суда, что раз</w:t>
      </w:r>
      <w:r>
        <w:rPr>
          <w:sz w:val="28"/>
        </w:rPr>
        <w:t>делительная сплошная полоса на данном участке дроге отсутствует либо не может быть различена водителем в процессе управления транспортом в плохих погодных условиях по причине отсутствия освещения и недостаточной видимости самой разметки в силу износа или и</w:t>
      </w:r>
      <w:r>
        <w:rPr>
          <w:sz w:val="28"/>
        </w:rPr>
        <w:t>ных факторов, что</w:t>
      </w:r>
      <w:r>
        <w:rPr>
          <w:sz w:val="28"/>
        </w:rPr>
        <w:t xml:space="preserve"> следует из </w:t>
      </w:r>
      <w:r>
        <w:rPr>
          <w:sz w:val="28"/>
        </w:rPr>
        <w:t>видеоматериалов</w:t>
      </w:r>
      <w:r>
        <w:rPr>
          <w:sz w:val="28"/>
        </w:rPr>
        <w:t xml:space="preserve"> на которых разделительной полосы в момент совершения маневра не видно. Совершаемый им маневр был безопасен для всех участников дорожного движения. Как следствие, по причине отсутствия запретительных знаков и (ил</w:t>
      </w:r>
      <w:r>
        <w:rPr>
          <w:sz w:val="28"/>
        </w:rPr>
        <w:t>и) разметки запрещающих совершение маневра, им было принято решение об опережении впереди идущего транспорта. Имеющаяся в материалах дела видеозапись с учетом качества, отсутствием освещения на участке дороге, погодными условиями и удаленности камеры от ме</w:t>
      </w:r>
      <w:r>
        <w:rPr>
          <w:sz w:val="28"/>
        </w:rPr>
        <w:t>ста происшествия не содержит достаточных оснований для признания его виновным. Из имеющейся в деле видеозаписи однозначно усматривается лишь факт совершения им маневра опережения впереди идущего грузового транспорта. Не позволяют установить указанное обсто</w:t>
      </w:r>
      <w:r>
        <w:rPr>
          <w:sz w:val="28"/>
        </w:rPr>
        <w:t xml:space="preserve">ятельство и иные имеющиеся в материалах дела доказательства. В случае признания его виновным, просил принять во </w:t>
      </w:r>
      <w:r>
        <w:rPr>
          <w:sz w:val="28"/>
        </w:rPr>
        <w:t>внимание</w:t>
      </w:r>
      <w:r>
        <w:rPr>
          <w:sz w:val="28"/>
        </w:rPr>
        <w:t xml:space="preserve"> изложенное и те обстоятельства, что совершенное деяние не повлекло и не создавало угрозу наступления вредных последствий, вред здоровью</w:t>
      </w:r>
      <w:r>
        <w:rPr>
          <w:sz w:val="28"/>
        </w:rPr>
        <w:t>, ущерб в результате совершенного деяния не причинён, существенного нарушения охраняемых общественных отношений не последовало, в связи с чем, имеются основания для признания совершенного деяния малозначительным. К материалам дела приобщены письменные пояс</w:t>
      </w:r>
      <w:r>
        <w:rPr>
          <w:sz w:val="28"/>
        </w:rPr>
        <w:t xml:space="preserve">нения Бондарь А.В. </w:t>
      </w:r>
    </w:p>
    <w:p w:rsidR="005615BC">
      <w:pPr>
        <w:ind w:firstLine="708"/>
        <w:jc w:val="both"/>
      </w:pPr>
      <w:r>
        <w:rPr>
          <w:sz w:val="28"/>
        </w:rPr>
        <w:t>Мировой судья, выслушав Бондарь А.В., исследовав письменные материалы дела, пришел к следующему.</w:t>
      </w:r>
    </w:p>
    <w:p w:rsidR="005615BC">
      <w:pPr>
        <w:ind w:firstLine="708"/>
        <w:jc w:val="both"/>
      </w:pPr>
      <w:r>
        <w:rPr>
          <w:sz w:val="28"/>
        </w:rPr>
        <w:t>Исходя из положений ч. 1 ст. 1.6 КоАП РФ обеспечение законности при применении мер административного принуждения предполагает не только нал</w:t>
      </w:r>
      <w:r>
        <w:rPr>
          <w:sz w:val="28"/>
        </w:rPr>
        <w:t>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615BC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</w:t>
      </w:r>
      <w:r>
        <w:rPr>
          <w:sz w:val="28"/>
        </w:rPr>
        <w:t>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615BC">
      <w:pPr>
        <w:ind w:firstLine="708"/>
        <w:jc w:val="both"/>
      </w:pPr>
      <w:r>
        <w:rPr>
          <w:sz w:val="28"/>
        </w:rPr>
        <w:t>В соответствии с п. 1.3</w:t>
      </w:r>
      <w:r>
        <w:rPr>
          <w:sz w:val="28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дата №1090 (далее ПДД РФ), участники дорожного движения обязаны знать и соблюдать относящиеся к ним требования Правил, сиг</w:t>
      </w:r>
      <w:r>
        <w:rPr>
          <w:sz w:val="28"/>
        </w:rPr>
        <w:t xml:space="preserve">налов светофоров, знаков и разметки, а также выполнять распоряжения </w:t>
      </w:r>
      <w:r>
        <w:rPr>
          <w:sz w:val="28"/>
        </w:rPr>
        <w:t>регулировщиков, действующих в пределах предоставленных им прав и регулирующих дорожное движение установленными сигналами.</w:t>
      </w:r>
    </w:p>
    <w:p w:rsidR="005615BC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305770/entry/1140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пунктом </w:t>
        </w:r>
        <w:r>
          <w:rPr>
            <w:color w:val="0000FF"/>
            <w:sz w:val="28"/>
            <w:u w:val="single"/>
          </w:rPr>
          <w:t>11.4</w:t>
        </w:r>
      </w:hyperlink>
      <w:r>
        <w:rPr>
          <w:sz w:val="28"/>
        </w:rPr>
        <w:t xml:space="preserve"> ПДД РФ обгон запрещен в конце подъема, на опасных поворотах и на других участках с ограниченной видимостью.</w:t>
      </w:r>
    </w:p>
    <w:p w:rsidR="005615BC">
      <w:pPr>
        <w:ind w:firstLine="708"/>
        <w:jc w:val="both"/>
      </w:pPr>
      <w:r>
        <w:rPr>
          <w:sz w:val="28"/>
        </w:rPr>
        <w:t xml:space="preserve">Дорожный знак 3.20 "Обгон запрещён" Приложения N 1 к </w:t>
      </w:r>
      <w:hyperlink r:id="rId4" w:anchor="/document/1305770/entry/100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ПДД РФ</w:t>
        </w:r>
      </w:hyperlink>
      <w:r>
        <w:rPr>
          <w:sz w:val="28"/>
        </w:rPr>
        <w:t xml:space="preserve"> запрещает обгон всех транспортных средств, кроме тихоходных транспортных средств, гужевых повозок, велосипедов, мопедов и двухколёсных мотоциклов без бокового прицепа.</w:t>
      </w:r>
    </w:p>
    <w:p w:rsidR="005615BC">
      <w:pPr>
        <w:ind w:firstLine="708"/>
        <w:jc w:val="both"/>
      </w:pPr>
      <w:r>
        <w:rPr>
          <w:sz w:val="28"/>
        </w:rPr>
        <w:t>Зона действия дорожного знака 3.20 «Обгон запрещён» распрос</w:t>
      </w:r>
      <w:r>
        <w:rPr>
          <w:sz w:val="28"/>
        </w:rPr>
        <w:t>траняется от места его установки до ближайшего перекрестка за ним, а в населённых пунктах при отсутствии перекрёстка - до конца населённого пункта. Действие знака не прерывается в местах выезда с прилегающих к дороге территорий и в местах пересечения (прим</w:t>
      </w:r>
      <w:r>
        <w:rPr>
          <w:sz w:val="28"/>
        </w:rPr>
        <w:t>ыкания) с полевыми, лесными и другими второстепенными дорогами, перед которыми не установлены соответствующие знаки.</w:t>
      </w:r>
    </w:p>
    <w:p w:rsidR="005615BC">
      <w:pPr>
        <w:ind w:firstLine="708"/>
        <w:jc w:val="both"/>
      </w:pPr>
      <w:r>
        <w:rPr>
          <w:sz w:val="28"/>
        </w:rPr>
        <w:t>Пунктом 1.5 ПДД РФ установлено, что участники дорожного движения должны действовать таким образом, чтобы не создавать опасности для движени</w:t>
      </w:r>
      <w:r>
        <w:rPr>
          <w:sz w:val="28"/>
        </w:rPr>
        <w:t xml:space="preserve">я и не причинять вреда. </w:t>
      </w:r>
    </w:p>
    <w:p w:rsidR="005615BC">
      <w:pPr>
        <w:ind w:firstLine="708"/>
        <w:jc w:val="both"/>
      </w:pPr>
      <w:r>
        <w:rPr>
          <w:sz w:val="28"/>
        </w:rPr>
        <w:t xml:space="preserve">В силу </w:t>
      </w:r>
      <w:hyperlink r:id="rId5" w:history="1">
        <w:r>
          <w:rPr>
            <w:color w:val="0000FF"/>
            <w:sz w:val="28"/>
            <w:u w:val="single"/>
          </w:rPr>
          <w:t>пункта 9.1(1)</w:t>
        </w:r>
      </w:hyperlink>
      <w:r>
        <w:rPr>
          <w:sz w:val="28"/>
        </w:rPr>
        <w:t xml:space="preserve"> Правил дорожного движения на любых дорогах с двусторонним движением запрещается движение по полосе, предназначенной для встречного движения, </w:t>
      </w:r>
      <w:r>
        <w:rPr>
          <w:sz w:val="28"/>
        </w:rPr>
        <w:t>если она отделена трамвайными путями, разделительной полосой, разметкой 1.1, 1.3 или разметкой 1.1, прерывистая линия которой расположена слева.</w:t>
      </w:r>
    </w:p>
    <w:p w:rsidR="005615BC">
      <w:pPr>
        <w:ind w:firstLine="708"/>
        <w:jc w:val="both"/>
      </w:pPr>
      <w:r>
        <w:rPr>
          <w:sz w:val="28"/>
        </w:rPr>
        <w:t>Лица, нарушившие Правила дорожного движения, несут ответственность в соответствии с действующим законодательств</w:t>
      </w:r>
      <w:r>
        <w:rPr>
          <w:sz w:val="28"/>
        </w:rPr>
        <w:t>ом (</w:t>
      </w:r>
      <w:hyperlink r:id="rId6" w:history="1">
        <w:r>
          <w:rPr>
            <w:color w:val="0000FF"/>
            <w:sz w:val="28"/>
            <w:u w:val="single"/>
          </w:rPr>
          <w:t>пункт 1.6</w:t>
        </w:r>
      </w:hyperlink>
      <w:r>
        <w:rPr>
          <w:sz w:val="28"/>
        </w:rPr>
        <w:t>).</w:t>
      </w:r>
    </w:p>
    <w:p w:rsidR="005615BC">
      <w:pPr>
        <w:ind w:firstLine="708"/>
        <w:jc w:val="both"/>
      </w:pPr>
      <w:r>
        <w:rPr>
          <w:sz w:val="28"/>
        </w:rPr>
        <w:t>Статьей 26.1 КоАП РФ установлено, что по делу об административном правонарушении выяснению подлежат: наличие события административного правонарушения; лицо, совершившее против</w:t>
      </w:r>
      <w:r>
        <w:rPr>
          <w:sz w:val="28"/>
        </w:rPr>
        <w:t>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</w:t>
      </w:r>
      <w:r>
        <w:rPr>
          <w:sz w:val="28"/>
        </w:rPr>
        <w:t>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</w:t>
      </w:r>
      <w:r>
        <w:rPr>
          <w:sz w:val="28"/>
        </w:rPr>
        <w:t>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5615BC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23 АП № 438681 от дата, он был составлен в отношении Бондарь А.В. за то, </w:t>
      </w:r>
      <w:r>
        <w:rPr>
          <w:sz w:val="28"/>
        </w:rPr>
        <w:t xml:space="preserve">что он,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управляя транспортным средством – автомобилем марки «</w:t>
      </w:r>
      <w:r>
        <w:rPr>
          <w:sz w:val="28"/>
        </w:rPr>
        <w:t>Skoda</w:t>
      </w:r>
      <w:r>
        <w:rPr>
          <w:sz w:val="28"/>
        </w:rPr>
        <w:t xml:space="preserve"> </w:t>
      </w:r>
      <w:r>
        <w:rPr>
          <w:sz w:val="28"/>
        </w:rPr>
        <w:t>Octavia</w:t>
      </w:r>
      <w:r>
        <w:rPr>
          <w:sz w:val="28"/>
        </w:rPr>
        <w:t xml:space="preserve">», государственный регистрационный знак М532ВМ82, выехал в </w:t>
      </w:r>
      <w:r>
        <w:rPr>
          <w:sz w:val="28"/>
        </w:rPr>
        <w:t>нарушение ПДД на полосу, предназначенную для встречного движения, совершил маневр обгона в зоне дейс</w:t>
      </w:r>
      <w:r>
        <w:rPr>
          <w:sz w:val="28"/>
        </w:rPr>
        <w:t>твия дорожного знака 3.20, с выездом на полосу, предназначенную для встречного движения, с пересечением сплошной линии дорожной разметки 1.1, чем нарушил требования п. 1.3 ПДД РФ. Данное правонарушение совершено повторно в течение года (л.д.2).</w:t>
      </w:r>
    </w:p>
    <w:p w:rsidR="005615BC">
      <w:pPr>
        <w:ind w:firstLine="708"/>
        <w:jc w:val="both"/>
      </w:pPr>
      <w:r>
        <w:rPr>
          <w:sz w:val="28"/>
        </w:rPr>
        <w:t>Обстоятельс</w:t>
      </w:r>
      <w:r>
        <w:rPr>
          <w:sz w:val="28"/>
        </w:rPr>
        <w:t xml:space="preserve">тва выезда Бондарь А.В. дата </w:t>
      </w:r>
      <w:r>
        <w:rPr>
          <w:sz w:val="28"/>
        </w:rPr>
        <w:t>в</w:t>
      </w:r>
      <w:r>
        <w:rPr>
          <w:sz w:val="28"/>
        </w:rPr>
        <w:t xml:space="preserve"> время на адрес, в нарушение ПДД РФ на полосу, предназначенную для встречного движения, о которых идет речь в протоколе об административном правонарушении, подтверждаются схемой дислокации дорожных знаков и разметки, и видеоза</w:t>
      </w:r>
      <w:r>
        <w:rPr>
          <w:sz w:val="28"/>
        </w:rPr>
        <w:t xml:space="preserve">писью, из которых усматривается при совершении обгона выезд на полосу встречного движения с пересечением сплошной линии дорожной разметки 1.1, разделяющей транспортные потоки в противоположных </w:t>
      </w:r>
      <w:r>
        <w:rPr>
          <w:sz w:val="28"/>
        </w:rPr>
        <w:t>направлениях</w:t>
      </w:r>
      <w:r>
        <w:rPr>
          <w:sz w:val="28"/>
        </w:rPr>
        <w:t>, в зоне действия дорожного знака 3.20 (л.д.6-10, 1</w:t>
      </w:r>
      <w:r>
        <w:rPr>
          <w:sz w:val="28"/>
        </w:rPr>
        <w:t>5).</w:t>
      </w:r>
    </w:p>
    <w:p w:rsidR="005615BC">
      <w:pPr>
        <w:ind w:firstLine="708"/>
        <w:jc w:val="both"/>
      </w:pPr>
      <w:r>
        <w:rPr>
          <w:sz w:val="28"/>
        </w:rPr>
        <w:t>Оснований для признания схемой дислокации дорожных знаков и разметки и видеозаписи недопустимым доказательством не имеется, поскольку данных о какой-либо личной заинтересованности в исходе дела инспектора ДПС ГИБДД, находившегося при исполнении служебн</w:t>
      </w:r>
      <w:r>
        <w:rPr>
          <w:sz w:val="28"/>
        </w:rPr>
        <w:t>ых обязанностей, а также фактов нарушений с его стороны, материалы дела не содержат, оснований ставить под сомнение сведения, указанные должностным лицом в процессуальных документах относительно события административного правонарушения, не имеется.</w:t>
      </w:r>
    </w:p>
    <w:p w:rsidR="005615BC">
      <w:pPr>
        <w:ind w:firstLine="708"/>
        <w:jc w:val="both"/>
      </w:pPr>
      <w:r>
        <w:rPr>
          <w:sz w:val="28"/>
        </w:rPr>
        <w:t xml:space="preserve">Запись, представленная суду, не опровергает факт выезда Бондарь А.В. в нарушение </w:t>
      </w:r>
      <w:hyperlink r:id="rId4" w:anchor="/document/1305770/entry/100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 xml:space="preserve"> дорожного движения РФ на полосу, предназначенную для встречного движения.</w:t>
      </w:r>
    </w:p>
    <w:p w:rsidR="005615BC">
      <w:pPr>
        <w:ind w:firstLine="708"/>
        <w:jc w:val="both"/>
      </w:pPr>
      <w:r>
        <w:rPr>
          <w:sz w:val="28"/>
        </w:rPr>
        <w:t>Содержание же оспа</w:t>
      </w:r>
      <w:r>
        <w:rPr>
          <w:sz w:val="28"/>
        </w:rPr>
        <w:t xml:space="preserve">риваемой видеозаписи согласуется с материалами дела и дополняет их. Видеозапись получена в соответствии с требованиями закона, отвечает требованиям относимости, достоверности и допустимости доказательств. Видеозапись позволяет соотнести зафиксированную на </w:t>
      </w:r>
      <w:r>
        <w:rPr>
          <w:sz w:val="28"/>
        </w:rPr>
        <w:t>ней информацию с событием административного правонарушения. Сомнений в том, что имеющиеся на видеозаписи сведения относятся к событию, описанному в протоколе об административном правонарушении, не имеется. Оснований для признания видеозаписи недопустимым д</w:t>
      </w:r>
      <w:r>
        <w:rPr>
          <w:sz w:val="28"/>
        </w:rPr>
        <w:t>оказательством у мирового судьи не имеется.</w:t>
      </w:r>
    </w:p>
    <w:p w:rsidR="005615BC">
      <w:pPr>
        <w:ind w:firstLine="708"/>
        <w:jc w:val="both"/>
      </w:pPr>
      <w:r>
        <w:rPr>
          <w:sz w:val="28"/>
        </w:rPr>
        <w:t xml:space="preserve">Доводы Бондарь А.В. о том, что обгон совершен им вынуждено, безопасно и из-за плохих погодных условий </w:t>
      </w:r>
      <w:r>
        <w:rPr>
          <w:sz w:val="28"/>
        </w:rPr>
        <w:t>он</w:t>
      </w:r>
      <w:r>
        <w:rPr>
          <w:sz w:val="28"/>
        </w:rPr>
        <w:t xml:space="preserve"> возможно не увидел дорожную разметку и дорожный знак, запрещающий обгон, не могут быть приняты во внимание,</w:t>
      </w:r>
      <w:r>
        <w:rPr>
          <w:sz w:val="28"/>
        </w:rPr>
        <w:t xml:space="preserve"> поскольку в силу положений </w:t>
      </w:r>
      <w:hyperlink r:id="rId4" w:anchor="/document/1305770/entry/100013" w:history="1">
        <w:r>
          <w:rPr>
            <w:color w:val="0000FF"/>
            <w:sz w:val="28"/>
            <w:u w:val="single"/>
          </w:rPr>
          <w:t>п. 1.3</w:t>
        </w:r>
      </w:hyperlink>
      <w:r>
        <w:rPr>
          <w:sz w:val="28"/>
        </w:rPr>
        <w:t xml:space="preserve"> ПДД РФ участники дорожного движения обязаны знать и соблюдать относящиеся к ним требования Правил, сигналов светофоров, знаков и разметки, а та</w:t>
      </w:r>
      <w:r>
        <w:rPr>
          <w:sz w:val="28"/>
        </w:rPr>
        <w:t>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5615BC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305770/entry/101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пункту </w:t>
        </w:r>
        <w:r>
          <w:rPr>
            <w:color w:val="0000FF"/>
            <w:sz w:val="28"/>
            <w:u w:val="single"/>
          </w:rPr>
          <w:t>10.1.</w:t>
        </w:r>
      </w:hyperlink>
      <w:r>
        <w:rPr>
          <w:sz w:val="28"/>
        </w:rPr>
        <w:t xml:space="preserve"> Правил дор</w:t>
      </w:r>
      <w:r>
        <w:rPr>
          <w:sz w:val="28"/>
        </w:rPr>
        <w:t>ожного движения РФ, 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</w:t>
      </w:r>
      <w:r>
        <w:rPr>
          <w:sz w:val="28"/>
        </w:rPr>
        <w:t xml:space="preserve"> в частности видимость в направлении движения. Скорость должна обеспечивать водителю возможность постоянного </w:t>
      </w:r>
      <w:r>
        <w:rPr>
          <w:sz w:val="28"/>
        </w:rPr>
        <w:t>контроля за</w:t>
      </w:r>
      <w:r>
        <w:rPr>
          <w:sz w:val="28"/>
        </w:rPr>
        <w:t xml:space="preserve"> движением транспортного средства для выполнения требований Правил. </w:t>
      </w:r>
    </w:p>
    <w:p w:rsidR="005615BC">
      <w:pPr>
        <w:ind w:firstLine="708"/>
        <w:jc w:val="both"/>
      </w:pPr>
      <w:r>
        <w:rPr>
          <w:sz w:val="28"/>
        </w:rPr>
        <w:t>Вопреки доводам Бондарь А.В., дислокация дорожных знаков и дорожной</w:t>
      </w:r>
      <w:r>
        <w:rPr>
          <w:sz w:val="28"/>
        </w:rPr>
        <w:t xml:space="preserve"> разметки на спорном участке дороге приобщена к материалам дела.</w:t>
      </w:r>
    </w:p>
    <w:p w:rsidR="005615BC">
      <w:pPr>
        <w:ind w:firstLine="708"/>
        <w:jc w:val="both"/>
      </w:pPr>
      <w:r>
        <w:rPr>
          <w:sz w:val="28"/>
        </w:rPr>
        <w:t>Наличие на месте совершения вмененного Бондарь А.В. правонарушения дорожного знака 3.20 и дорожной разметки 1.1 подтверждено материалами дела и сомнений не вызывает.</w:t>
      </w:r>
    </w:p>
    <w:p w:rsidR="005615BC">
      <w:pPr>
        <w:ind w:firstLine="708"/>
        <w:jc w:val="both"/>
      </w:pPr>
      <w:r>
        <w:rPr>
          <w:sz w:val="28"/>
        </w:rPr>
        <w:t>Таким образом, водитель Б</w:t>
      </w:r>
      <w:r>
        <w:rPr>
          <w:sz w:val="28"/>
        </w:rPr>
        <w:t xml:space="preserve">ондарь А.В. в соответствии с требованиями </w:t>
      </w:r>
      <w:hyperlink r:id="rId4" w:anchor="/document/1305770/entry/1000" w:history="1">
        <w:r>
          <w:rPr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 xml:space="preserve"> дорожного движения РФ, в независимости от того, впервые ли он двигался по указанному участку дороги, должен оценивать дорожную ситу</w:t>
      </w:r>
      <w:r>
        <w:rPr>
          <w:sz w:val="28"/>
        </w:rPr>
        <w:t>ацию, учитывать погодные условия, требования дорожных знаков и разметки.</w:t>
      </w:r>
    </w:p>
    <w:p w:rsidR="005615BC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правонарушении, Бондарь А.В. сделана собственноручная запись «знак не видел, при обгоне разделительная полоса тоже была не видна».</w:t>
      </w:r>
    </w:p>
    <w:p w:rsidR="005615BC">
      <w:pPr>
        <w:ind w:firstLine="708"/>
        <w:jc w:val="both"/>
      </w:pPr>
      <w:r>
        <w:rPr>
          <w:sz w:val="28"/>
        </w:rPr>
        <w:t>При этом Бонд</w:t>
      </w:r>
      <w:r>
        <w:rPr>
          <w:sz w:val="28"/>
        </w:rPr>
        <w:t xml:space="preserve">арь А.В. разъяснялись права, предусмотренные </w:t>
      </w:r>
      <w:hyperlink r:id="rId4" w:anchor="/document/12125267/entry/251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ст</w:t>
        </w:r>
        <w:r>
          <w:rPr>
            <w:color w:val="0000FF"/>
            <w:sz w:val="28"/>
            <w:u w:val="single"/>
          </w:rPr>
          <w:t>. 25.1</w:t>
        </w:r>
      </w:hyperlink>
      <w:r>
        <w:rPr>
          <w:sz w:val="28"/>
        </w:rPr>
        <w:t xml:space="preserve"> КоАП РФ и положения </w:t>
      </w:r>
      <w:hyperlink r:id="rId4" w:anchor="/document/10103000/entry/51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ст</w:t>
        </w:r>
        <w:r>
          <w:rPr>
            <w:color w:val="0000FF"/>
            <w:sz w:val="28"/>
            <w:u w:val="single"/>
          </w:rPr>
          <w:t>. 51</w:t>
        </w:r>
      </w:hyperlink>
      <w:r>
        <w:rPr>
          <w:sz w:val="28"/>
        </w:rPr>
        <w:t xml:space="preserve"> Конституции РФ, о чем св</w:t>
      </w:r>
      <w:r>
        <w:rPr>
          <w:sz w:val="28"/>
        </w:rPr>
        <w:t>идетельствует подпись в протоколе об административном правонарушении. Каких-либо замечаний о нарушениях при оформлении протокола об административном правонарушении, либо заявлений об оказании на него сотрудниками полиции воздействия, при подписании протоко</w:t>
      </w:r>
      <w:r>
        <w:rPr>
          <w:sz w:val="28"/>
        </w:rPr>
        <w:t>ла не указано.</w:t>
      </w:r>
    </w:p>
    <w:p w:rsidR="005615BC">
      <w:pPr>
        <w:ind w:firstLine="708"/>
        <w:jc w:val="both"/>
      </w:pPr>
      <w:r>
        <w:rPr>
          <w:sz w:val="28"/>
        </w:rPr>
        <w:t>Все представленные в материалы данного дела доказательства получены в соответствии с требованиями КоАП РФ, оснований для признания их недопустимыми не имеется.</w:t>
      </w:r>
    </w:p>
    <w:p w:rsidR="005615BC">
      <w:pPr>
        <w:ind w:firstLine="708"/>
        <w:jc w:val="both"/>
      </w:pPr>
      <w:r>
        <w:rPr>
          <w:sz w:val="28"/>
        </w:rPr>
        <w:t>Данных, свидетельствующих о нарушении инспектором ДПС порядка осуществления админ</w:t>
      </w:r>
      <w:r>
        <w:rPr>
          <w:sz w:val="28"/>
        </w:rPr>
        <w:t>истративных процедур, из материалов дела не усматривается.</w:t>
      </w:r>
    </w:p>
    <w:p w:rsidR="005615BC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hyperlink r:id="rId4" w:anchor="/document/12125267/entry/241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ст</w:t>
        </w:r>
        <w:r>
          <w:rPr>
            <w:color w:val="0000FF"/>
            <w:sz w:val="28"/>
            <w:u w:val="single"/>
          </w:rPr>
          <w:t>. 24.1</w:t>
        </w:r>
      </w:hyperlink>
      <w:r>
        <w:rPr>
          <w:sz w:val="28"/>
        </w:rPr>
        <w:t xml:space="preserve"> КоАП РФ были в</w:t>
      </w:r>
      <w:r>
        <w:rPr>
          <w:sz w:val="28"/>
        </w:rPr>
        <w:t xml:space="preserve">сесторонне, полно, объективно и 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hyperlink r:id="rId4" w:anchor="/document/12125267/entry/261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ст</w:t>
        </w:r>
        <w:r>
          <w:rPr>
            <w:color w:val="0000FF"/>
            <w:sz w:val="28"/>
            <w:u w:val="single"/>
          </w:rPr>
          <w:t>. 26.1</w:t>
        </w:r>
      </w:hyperlink>
      <w:r>
        <w:rPr>
          <w:sz w:val="28"/>
        </w:rPr>
        <w:t xml:space="preserve"> КоАП РФ установлены наличие собы</w:t>
      </w:r>
      <w:r>
        <w:rPr>
          <w:sz w:val="28"/>
        </w:rPr>
        <w:t xml:space="preserve">тия административного правонарушения, водитель, допустивший выезд в нарушение </w:t>
      </w:r>
      <w:hyperlink r:id="rId4" w:anchor="/document/1305770/entry/100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 xml:space="preserve"> дорожного движения на полосу, предназначенную для встречного движения, совершенный повторно, ви</w:t>
      </w:r>
      <w:r>
        <w:rPr>
          <w:sz w:val="28"/>
        </w:rPr>
        <w:t xml:space="preserve">новность указанного водителя в совершении административного правонарушения, иные обстоятельства, имеющие значение для правильного </w:t>
      </w:r>
      <w:r>
        <w:rPr>
          <w:sz w:val="28"/>
        </w:rPr>
        <w:t>разрешения дела, а также причины и условия совершения административного правонарушения.</w:t>
      </w:r>
    </w:p>
    <w:p w:rsidR="005615BC">
      <w:pPr>
        <w:ind w:firstLine="708"/>
        <w:jc w:val="both"/>
      </w:pPr>
      <w:r>
        <w:rPr>
          <w:sz w:val="28"/>
        </w:rPr>
        <w:t>Доводы Бондарь А.В. о том, что доказат</w:t>
      </w:r>
      <w:r>
        <w:rPr>
          <w:sz w:val="28"/>
        </w:rPr>
        <w:t>ельств его вины в совершении правонарушения, предусмотренного ч. 5 ст. 12.15 КоАП РФ, не имеется, мировым судьей отклоняются, поскольку вина Бондарь А.В. подтверждается совокупностью имеющихся в деле доказательств, оснований для прекращения дела не имеется</w:t>
      </w:r>
      <w:r>
        <w:rPr>
          <w:sz w:val="28"/>
        </w:rPr>
        <w:t>.</w:t>
      </w:r>
    </w:p>
    <w:p w:rsidR="005615BC">
      <w:pPr>
        <w:ind w:firstLine="708"/>
        <w:jc w:val="both"/>
      </w:pPr>
      <w:r>
        <w:rPr>
          <w:sz w:val="28"/>
        </w:rPr>
        <w:t xml:space="preserve">Факт выезда автомобиля под управлением Бондарь А.В. в нарушение </w:t>
      </w:r>
      <w:hyperlink r:id="rId4" w:anchor="/document/1305770/entry/100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 xml:space="preserve"> дорожного движения на полосу, предназначенную для встречного движения, был непосредственно выявлен должност</w:t>
      </w:r>
      <w:r>
        <w:rPr>
          <w:sz w:val="28"/>
        </w:rPr>
        <w:t>ным лицом ДПС, при исполнении служебных обязанностей и зафиксирован на приобщенной к материалам дела видеозаписи.</w:t>
      </w:r>
    </w:p>
    <w:p w:rsidR="005615BC">
      <w:pPr>
        <w:ind w:firstLine="708"/>
        <w:jc w:val="both"/>
      </w:pPr>
      <w:r>
        <w:rPr>
          <w:sz w:val="28"/>
        </w:rPr>
        <w:t xml:space="preserve">Таким образом, Бондарь А.В. следовал по полосе, предназначенной для встречного движения, в нарушение </w:t>
      </w:r>
      <w:hyperlink r:id="rId4" w:anchor="/document/1305770/entry/100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ПДД РФ</w:t>
        </w:r>
      </w:hyperlink>
      <w:r>
        <w:rPr>
          <w:sz w:val="28"/>
        </w:rPr>
        <w:t xml:space="preserve">, поскольку нарушением требований дорожной разметки 1.1 Приложения 2 к </w:t>
      </w:r>
      <w:hyperlink r:id="rId4" w:anchor="/document/1305770/entry/100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ПДД РФ</w:t>
        </w:r>
      </w:hyperlink>
      <w:r>
        <w:rPr>
          <w:sz w:val="28"/>
        </w:rPr>
        <w:t xml:space="preserve"> является как её пересечение, так и движение по встречной полосе дороги слева от неё.</w:t>
      </w:r>
    </w:p>
    <w:p w:rsidR="005615BC">
      <w:pPr>
        <w:ind w:firstLine="708"/>
        <w:jc w:val="both"/>
      </w:pPr>
      <w:r>
        <w:rPr>
          <w:sz w:val="28"/>
        </w:rPr>
        <w:t xml:space="preserve">Кроме того, автомобиль под управлением Бондарь А.В. совершил манёвр обгона попутно движущегося транспортного средства в зоне действия дорожного знака 3.20 Приложения N 1 </w:t>
      </w:r>
      <w:r>
        <w:rPr>
          <w:sz w:val="28"/>
        </w:rPr>
        <w:t xml:space="preserve">к </w:t>
      </w:r>
      <w:hyperlink r:id="rId4" w:anchor="/document/1305770/entry/100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ПДД РФ</w:t>
        </w:r>
      </w:hyperlink>
      <w:r>
        <w:rPr>
          <w:sz w:val="28"/>
        </w:rPr>
        <w:t>, что подтверждается данными схемы места совершения административного правонарушения на дислокации дорожных знаков и дорожной разметки.</w:t>
      </w:r>
    </w:p>
    <w:p w:rsidR="005615BC">
      <w:pPr>
        <w:ind w:firstLine="708"/>
        <w:jc w:val="both"/>
      </w:pPr>
      <w:r>
        <w:rPr>
          <w:sz w:val="28"/>
        </w:rPr>
        <w:t xml:space="preserve">Учитывая изложенное выше становится </w:t>
      </w:r>
      <w:r>
        <w:rPr>
          <w:sz w:val="28"/>
        </w:rPr>
        <w:t>очевидным, что</w:t>
      </w:r>
      <w:r>
        <w:rPr>
          <w:sz w:val="28"/>
        </w:rPr>
        <w:t xml:space="preserve"> ответственность по ч. 5 ст. 12.15 КоАП РФ наступает независимо от того, в какой момент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5615BC">
      <w:pPr>
        <w:ind w:firstLine="708"/>
        <w:jc w:val="both"/>
      </w:pPr>
      <w:r>
        <w:rPr>
          <w:sz w:val="28"/>
        </w:rPr>
        <w:t>Кроме того, как указано выше, п.</w:t>
      </w:r>
      <w:r>
        <w:rPr>
          <w:sz w:val="28"/>
        </w:rPr>
        <w:t xml:space="preserve"> 1.5 ПДД РФ установлено, что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5615BC">
      <w:pPr>
        <w:ind w:firstLine="708"/>
        <w:jc w:val="both"/>
      </w:pPr>
      <w:r>
        <w:rPr>
          <w:sz w:val="28"/>
        </w:rPr>
        <w:t>При таких обстоятель</w:t>
      </w:r>
      <w:r>
        <w:rPr>
          <w:sz w:val="28"/>
        </w:rPr>
        <w:t>ств ст</w:t>
      </w:r>
      <w:r>
        <w:rPr>
          <w:sz w:val="28"/>
        </w:rPr>
        <w:t xml:space="preserve">ановится очевидным, что, начиная маневр по обгону транспортного средства, </w:t>
      </w:r>
      <w:r>
        <w:rPr>
          <w:sz w:val="28"/>
        </w:rPr>
        <w:t>Бондарь А.В. согласно п. 1.5 ПДД РФ должен был оценить дорожную обстановку, безопасность своего маневра по обгону, удостовериться в беспрепятственном возврате на свою полосу движения на участке, позволяющем осуществить обгон, после окончания такого маневра</w:t>
      </w:r>
      <w:r>
        <w:rPr>
          <w:sz w:val="28"/>
        </w:rPr>
        <w:t>.</w:t>
      </w:r>
    </w:p>
    <w:p w:rsidR="005615BC">
      <w:pPr>
        <w:ind w:firstLine="708"/>
        <w:jc w:val="both"/>
      </w:pPr>
      <w:r>
        <w:rPr>
          <w:sz w:val="28"/>
        </w:rPr>
        <w:t>Требования данной нормы с учетом, установленных по делу обстоятельств, Бондарь А.В. не соблюдены.</w:t>
      </w:r>
    </w:p>
    <w:p w:rsidR="005615BC">
      <w:pPr>
        <w:ind w:firstLine="708"/>
        <w:jc w:val="both"/>
      </w:pPr>
      <w:r>
        <w:rPr>
          <w:sz w:val="28"/>
        </w:rPr>
        <w:t xml:space="preserve">Таким образом, Бондарь А.В., выезжая на полосу, предназначенную для встречного движения, с пересечением дорожной разметки 1.1 ПДД РФ, нарушил требования п. </w:t>
      </w:r>
      <w:r>
        <w:rPr>
          <w:sz w:val="28"/>
        </w:rPr>
        <w:t>1.3 ПДД РФ, согласно которым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5615BC">
      <w:pPr>
        <w:ind w:firstLine="708"/>
        <w:jc w:val="both"/>
      </w:pPr>
      <w:hyperlink r:id="rId7" w:anchor="/document/12125267/entry/121504" w:history="1">
        <w:r>
          <w:rPr>
            <w:color w:val="0000FF"/>
            <w:sz w:val="28"/>
            <w:u w:val="single"/>
          </w:rPr>
          <w:t>Частью 4 статьи 12.1</w:t>
        </w:r>
        <w:r>
          <w:rPr>
            <w:color w:val="0000FF"/>
            <w:sz w:val="28"/>
            <w:u w:val="single"/>
          </w:rPr>
          <w:t>5</w:t>
        </w:r>
      </w:hyperlink>
      <w:r>
        <w:rPr>
          <w:sz w:val="28"/>
        </w:rPr>
        <w:t xml:space="preserve"> КоАП РФ установлена административная ответственность за выезд в нарушение </w:t>
      </w:r>
      <w:hyperlink r:id="rId7" w:anchor="/document/1305770/entry/0" w:history="1">
        <w:r>
          <w:rPr>
            <w:color w:val="0000FF"/>
            <w:sz w:val="28"/>
            <w:u w:val="single"/>
          </w:rPr>
          <w:t>Правил дорожного движения</w:t>
        </w:r>
      </w:hyperlink>
      <w:r>
        <w:rPr>
          <w:sz w:val="28"/>
        </w:rPr>
        <w:t xml:space="preserve"> на полосу, </w:t>
      </w:r>
      <w:r>
        <w:rPr>
          <w:sz w:val="28"/>
        </w:rPr>
        <w:t>предназначенную для встречного движения, либо на трамвайные пути вст</w:t>
      </w:r>
      <w:r>
        <w:rPr>
          <w:sz w:val="28"/>
        </w:rPr>
        <w:t>речного направления, за исключением случаев, предусмотренных частью 3 настоящей статьи.</w:t>
      </w:r>
    </w:p>
    <w:p w:rsidR="005615BC">
      <w:pPr>
        <w:ind w:firstLine="708"/>
        <w:jc w:val="both"/>
      </w:pPr>
      <w:r>
        <w:rPr>
          <w:sz w:val="28"/>
        </w:rPr>
        <w:t xml:space="preserve">Административная ответственность по ч. 5 ст. </w:t>
      </w:r>
      <w:hyperlink r:id="rId8" w:anchor="12/12.15" w:history="1">
        <w:r>
          <w:rPr>
            <w:color w:val="0000FF"/>
            <w:sz w:val="28"/>
            <w:u w:val="single"/>
          </w:rPr>
          <w:t>12.15 КоАП РФ</w:t>
        </w:r>
      </w:hyperlink>
      <w:r>
        <w:rPr>
          <w:sz w:val="28"/>
        </w:rPr>
        <w:t xml:space="preserve"> наступает за повторный выезд в</w:t>
      </w:r>
      <w:r>
        <w:rPr>
          <w:sz w:val="28"/>
        </w:rPr>
        <w:t xml:space="preserve"> нарушение Правил дорожного движения РФ на полосу, предназначенную для встречного движения, либо на трамвайные пути встречного направления, за исключением случаев, предусмотренных ч. 3 ст. </w:t>
      </w:r>
      <w:hyperlink r:id="rId8" w:anchor="12/12.15" w:history="1">
        <w:r>
          <w:rPr>
            <w:color w:val="0000FF"/>
            <w:sz w:val="28"/>
            <w:u w:val="single"/>
          </w:rPr>
          <w:t>12.15 КоАП РФ</w:t>
        </w:r>
      </w:hyperlink>
      <w:r>
        <w:rPr>
          <w:sz w:val="28"/>
        </w:rPr>
        <w:t xml:space="preserve">. </w:t>
      </w:r>
    </w:p>
    <w:p w:rsidR="005615BC">
      <w:pPr>
        <w:ind w:firstLine="708"/>
        <w:jc w:val="both"/>
      </w:pPr>
      <w:r>
        <w:rPr>
          <w:sz w:val="28"/>
        </w:rPr>
        <w:t>Согласно Приложению 2 к ПДД РФ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</w:t>
      </w:r>
      <w:r>
        <w:rPr>
          <w:sz w:val="28"/>
        </w:rPr>
        <w:t xml:space="preserve"> которые въезд запрещен; обозначает границы стояночных мест транспортных средств. Линию разметки 1.1 пересекать запрещается.</w:t>
      </w:r>
    </w:p>
    <w:p w:rsidR="005615BC">
      <w:pPr>
        <w:ind w:firstLine="708"/>
        <w:jc w:val="both"/>
      </w:pPr>
      <w:r>
        <w:rPr>
          <w:sz w:val="28"/>
        </w:rPr>
        <w:t xml:space="preserve">Приложения к ПДД РФ являются их неотъемлемой частью, в связи с чем, несоблюдение требований, предусмотренных Приложениями дорожных </w:t>
      </w:r>
      <w:r>
        <w:rPr>
          <w:sz w:val="28"/>
        </w:rPr>
        <w:t xml:space="preserve">знаков и разметки, является нарушением ПДД РФ, а в данном случае – квалифицирующим признаком состава административного правонарушения, предусмотренного ч. 5 ст. </w:t>
      </w:r>
      <w:hyperlink r:id="rId8" w:anchor="12/12.15" w:history="1">
        <w:r>
          <w:rPr>
            <w:color w:val="0000FF"/>
            <w:sz w:val="28"/>
            <w:u w:val="single"/>
          </w:rPr>
          <w:t>12.15 КоАП РФ</w:t>
        </w:r>
      </w:hyperlink>
      <w:r>
        <w:rPr>
          <w:sz w:val="28"/>
        </w:rPr>
        <w:t>, в</w:t>
      </w:r>
      <w:r>
        <w:rPr>
          <w:sz w:val="28"/>
        </w:rPr>
        <w:t xml:space="preserve"> диспозиции которой указано «в нарушение Правил дорожного движения».</w:t>
      </w:r>
    </w:p>
    <w:p w:rsidR="005615BC">
      <w:pPr>
        <w:ind w:firstLine="708"/>
        <w:jc w:val="both"/>
      </w:pPr>
      <w:r>
        <w:rPr>
          <w:sz w:val="28"/>
        </w:rPr>
        <w:t xml:space="preserve">В соответствии с ч. 5 ст. 12.15 КоАП РФ </w:t>
      </w:r>
      <w:r>
        <w:rPr>
          <w:rFonts w:ascii="Bookman Old Style" w:eastAsia="Bookman Old Style" w:hAnsi="Bookman Old Style" w:cs="Bookman Old Style"/>
          <w:sz w:val="28"/>
        </w:rPr>
        <w:t>повторное совершение административного правонарушения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предусмотренного</w:t>
      </w:r>
      <w:r>
        <w:rPr>
          <w:sz w:val="28"/>
        </w:rPr>
        <w:t xml:space="preserve"> </w:t>
      </w:r>
      <w:hyperlink r:id="rId9" w:anchor="dst2255" w:history="1">
        <w:r>
          <w:rPr>
            <w:color w:val="0000FF"/>
            <w:sz w:val="28"/>
            <w:u w:val="single"/>
          </w:rPr>
          <w:t>частью 4</w:t>
        </w:r>
      </w:hyperlink>
      <w:r>
        <w:rPr>
          <w:sz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</w:rPr>
        <w:t>настоящей статьи</w:t>
      </w:r>
      <w:r>
        <w:rPr>
          <w:sz w:val="28"/>
        </w:rPr>
        <w:t>, -</w:t>
      </w:r>
      <w:r>
        <w:rPr>
          <w:sz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</w:rPr>
        <w:t>влечет лишение права управления транспортными средствами на срок один год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а в случае фиксации админис</w:t>
      </w:r>
      <w:r>
        <w:rPr>
          <w:rFonts w:ascii="Bookman Old Style" w:eastAsia="Bookman Old Style" w:hAnsi="Bookman Old Style" w:cs="Bookman Old Style"/>
          <w:sz w:val="28"/>
        </w:rPr>
        <w:t>тративного правонарушения работающими в автоматическом режиме специальными техническими средствами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имеющими функции фото</w:t>
      </w:r>
      <w:r>
        <w:rPr>
          <w:sz w:val="28"/>
        </w:rPr>
        <w:t xml:space="preserve">- </w:t>
      </w:r>
      <w:r>
        <w:rPr>
          <w:rFonts w:ascii="Bookman Old Style" w:eastAsia="Bookman Old Style" w:hAnsi="Bookman Old Style" w:cs="Bookman Old Style"/>
          <w:sz w:val="28"/>
        </w:rPr>
        <w:t>и киносъемки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видеозаписи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или средствами фото</w:t>
      </w:r>
      <w:r>
        <w:rPr>
          <w:sz w:val="28"/>
        </w:rPr>
        <w:t xml:space="preserve">- </w:t>
      </w:r>
      <w:r>
        <w:rPr>
          <w:rFonts w:ascii="Bookman Old Style" w:eastAsia="Bookman Old Style" w:hAnsi="Bookman Old Style" w:cs="Bookman Old Style"/>
          <w:sz w:val="28"/>
        </w:rPr>
        <w:t>и киносъемки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 xml:space="preserve">видеозаписи </w:t>
      </w:r>
      <w:r>
        <w:rPr>
          <w:sz w:val="28"/>
        </w:rPr>
        <w:t xml:space="preserve">- </w:t>
      </w:r>
      <w:r>
        <w:rPr>
          <w:rFonts w:ascii="Bookman Old Style" w:eastAsia="Bookman Old Style" w:hAnsi="Bookman Old Style" w:cs="Bookman Old Style"/>
          <w:sz w:val="28"/>
        </w:rPr>
        <w:t xml:space="preserve">наложение административного штрафа в размере сумма </w:t>
      </w:r>
      <w:r>
        <w:rPr>
          <w:rFonts w:ascii="Bookman Old Style" w:eastAsia="Bookman Old Style" w:hAnsi="Bookman Old Style" w:cs="Bookman Old Style"/>
          <w:sz w:val="28"/>
        </w:rPr>
        <w:t>прописью</w:t>
      </w:r>
      <w:r>
        <w:rPr>
          <w:sz w:val="28"/>
        </w:rPr>
        <w:t>.</w:t>
      </w:r>
    </w:p>
    <w:p w:rsidR="005615BC">
      <w:pPr>
        <w:ind w:firstLine="708"/>
        <w:jc w:val="both"/>
      </w:pPr>
      <w:r>
        <w:rPr>
          <w:sz w:val="28"/>
        </w:rPr>
        <w:t xml:space="preserve">Согласно </w:t>
      </w:r>
      <w:hyperlink r:id="rId10" w:tgtFrame="_blank" w:history="1">
        <w:r>
          <w:rPr>
            <w:color w:val="0000FF"/>
            <w:sz w:val="28"/>
            <w:u w:val="single"/>
          </w:rPr>
          <w:t>пункту 8</w:t>
        </w:r>
      </w:hyperlink>
      <w:r>
        <w:rPr>
          <w:sz w:val="28"/>
        </w:rPr>
        <w:t xml:space="preserve"> Постановления Пленума Верховного Суда Российской Федерации от дата N 18 "О некоторых вопросах, возникающих у судов при применении Особенной части </w:t>
      </w:r>
      <w:hyperlink r:id="rId7" w:anchor="/document/12125267/entry/0" w:history="1">
        <w:r>
          <w:rPr>
            <w:color w:val="0000FF"/>
            <w:sz w:val="28"/>
            <w:u w:val="single"/>
          </w:rPr>
          <w:t>Кодекса Российской Федерации об административных правонарушениях</w:t>
        </w:r>
      </w:hyperlink>
      <w:r>
        <w:rPr>
          <w:sz w:val="28"/>
        </w:rPr>
        <w:t xml:space="preserve">" по </w:t>
      </w:r>
      <w:hyperlink r:id="rId7" w:anchor="/document/12125267/entry/121504" w:history="1">
        <w:r>
          <w:rPr>
            <w:color w:val="0000FF"/>
            <w:sz w:val="28"/>
            <w:u w:val="single"/>
          </w:rPr>
          <w:t>ч. 4 ст. 12.15</w:t>
        </w:r>
      </w:hyperlink>
      <w:r>
        <w:rPr>
          <w:sz w:val="28"/>
        </w:rPr>
        <w:t xml:space="preserve"> КоАП РФ необходимо кв</w:t>
      </w:r>
      <w:r>
        <w:rPr>
          <w:sz w:val="28"/>
        </w:rPr>
        <w:t xml:space="preserve">алифицировать прямо запрещенные </w:t>
      </w:r>
      <w:hyperlink r:id="rId7" w:anchor="/document/1305770/entry/0" w:history="1">
        <w:r>
          <w:rPr>
            <w:color w:val="0000FF"/>
            <w:sz w:val="28"/>
            <w:u w:val="single"/>
          </w:rPr>
          <w:t>ПДД РФ</w:t>
        </w:r>
      </w:hyperlink>
      <w:r>
        <w:rPr>
          <w:sz w:val="28"/>
        </w:rPr>
        <w:t xml:space="preserve"> действия, которые связаны с выездом на сторону проезжей части дороги, предназначенной для встречного движения, в том числе в</w:t>
      </w:r>
      <w:r>
        <w:rPr>
          <w:sz w:val="28"/>
        </w:rPr>
        <w:t xml:space="preserve"> </w:t>
      </w:r>
      <w:r>
        <w:rPr>
          <w:sz w:val="28"/>
        </w:rPr>
        <w:t>случае</w:t>
      </w:r>
      <w:r>
        <w:rPr>
          <w:sz w:val="28"/>
        </w:rPr>
        <w:t xml:space="preserve"> нарушения вод</w:t>
      </w:r>
      <w:r>
        <w:rPr>
          <w:sz w:val="28"/>
        </w:rPr>
        <w:t>ителем требований дорожных знаков или разметки.</w:t>
      </w:r>
    </w:p>
    <w:p w:rsidR="005615BC">
      <w:pPr>
        <w:ind w:firstLine="708"/>
        <w:jc w:val="both"/>
      </w:pPr>
      <w:r>
        <w:rPr>
          <w:sz w:val="28"/>
        </w:rPr>
        <w:t>Повторный выезд в нарушение ПДД РФ на полосу, предназначенную для встречного движения, либо на трамвайные пути встречного направления, образует состав административного правонарушения, предусмотренного ч. 5 с</w:t>
      </w:r>
      <w:r>
        <w:rPr>
          <w:sz w:val="28"/>
        </w:rPr>
        <w:t xml:space="preserve">т. </w:t>
      </w:r>
      <w:hyperlink r:id="rId8" w:anchor="12/12.15" w:history="1">
        <w:r>
          <w:rPr>
            <w:color w:val="0000FF"/>
            <w:sz w:val="28"/>
            <w:u w:val="single"/>
          </w:rPr>
          <w:t>12.15 КоАП РФ</w:t>
        </w:r>
      </w:hyperlink>
      <w:r>
        <w:rPr>
          <w:sz w:val="28"/>
        </w:rPr>
        <w:t>.</w:t>
      </w:r>
    </w:p>
    <w:p w:rsidR="005615BC">
      <w:pPr>
        <w:ind w:firstLine="708"/>
        <w:jc w:val="both"/>
      </w:pPr>
      <w:r>
        <w:rPr>
          <w:sz w:val="28"/>
        </w:rPr>
        <w:t xml:space="preserve">Положения ч. 5 ст. </w:t>
      </w:r>
      <w:hyperlink r:id="rId8" w:anchor="12/12.15" w:history="1">
        <w:r>
          <w:rPr>
            <w:color w:val="0000FF"/>
            <w:sz w:val="28"/>
            <w:u w:val="single"/>
          </w:rPr>
          <w:t>12.15 КоАП РФ</w:t>
        </w:r>
      </w:hyperlink>
      <w:r>
        <w:rPr>
          <w:sz w:val="28"/>
        </w:rPr>
        <w:t xml:space="preserve"> необходимо рассматривать во взаимосвязи со ст. </w:t>
      </w:r>
      <w:hyperlink r:id="rId8" w:anchor="12/4.6" w:history="1">
        <w:r>
          <w:rPr>
            <w:color w:val="0000FF"/>
            <w:sz w:val="28"/>
            <w:u w:val="single"/>
          </w:rPr>
          <w:t>4.6 КоАП РФ</w:t>
        </w:r>
      </w:hyperlink>
      <w:r>
        <w:rPr>
          <w:sz w:val="28"/>
        </w:rPr>
        <w:t>, устанавливающей, что лицо, которому назначено наказание за совершение административного правонарушения, считается подвергнутым данному наказанию в течение одного года</w:t>
      </w:r>
      <w:r>
        <w:rPr>
          <w:sz w:val="28"/>
        </w:rPr>
        <w:t xml:space="preserve"> со дня окончания исполнения постановления о назначении административного наказания.</w:t>
      </w:r>
    </w:p>
    <w:p w:rsidR="005615BC">
      <w:pPr>
        <w:ind w:firstLine="708"/>
        <w:jc w:val="both"/>
      </w:pPr>
      <w:r>
        <w:rPr>
          <w:sz w:val="28"/>
        </w:rPr>
        <w:t xml:space="preserve">Таким образом, квалифицировать административное правонарушение по ч. 5 ст. </w:t>
      </w:r>
      <w:hyperlink r:id="rId8" w:anchor="12/12.15" w:history="1">
        <w:r>
          <w:rPr>
            <w:color w:val="0000FF"/>
            <w:sz w:val="28"/>
            <w:u w:val="single"/>
          </w:rPr>
          <w:t>12.15 КоАП РФ</w:t>
        </w:r>
      </w:hyperlink>
      <w:r>
        <w:rPr>
          <w:sz w:val="28"/>
        </w:rPr>
        <w:t xml:space="preserve"> сле</w:t>
      </w:r>
      <w:r>
        <w:rPr>
          <w:sz w:val="28"/>
        </w:rPr>
        <w:t>дует в случае, если оно совершено в течение одного года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5615BC">
      <w:pPr>
        <w:ind w:firstLine="708"/>
        <w:jc w:val="both"/>
      </w:pPr>
      <w:r>
        <w:rPr>
          <w:sz w:val="28"/>
        </w:rPr>
        <w:t>Согласно имеющейся в материалах дел</w:t>
      </w:r>
      <w:r>
        <w:rPr>
          <w:sz w:val="28"/>
        </w:rPr>
        <w:t xml:space="preserve">а копии постановления № 18810391221200001857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Бондарь А.В. привлечен к административной ответственности за совершение административного правонарушения, предусмотренного частью 4 статьи 12.15 КоАП РФ и ему назначено наказание в виде штрафа в размере</w:t>
      </w:r>
      <w:r>
        <w:rPr>
          <w:sz w:val="28"/>
        </w:rPr>
        <w:t xml:space="preserve"> сумма. Постановление вступило в законную силу дата. Административный штраф оплачен дата в размере сумма (л.д.4, 5). </w:t>
      </w:r>
    </w:p>
    <w:p w:rsidR="005615BC">
      <w:pPr>
        <w:ind w:firstLine="708"/>
        <w:jc w:val="both"/>
      </w:pPr>
      <w:r>
        <w:rPr>
          <w:sz w:val="28"/>
        </w:rPr>
        <w:t>По сведениям, предоставленным ОГИБДД Отдела МВД России по Темрюкскому району, Бондарь А.В. ранее неоднократно привлекался к административн</w:t>
      </w:r>
      <w:r>
        <w:rPr>
          <w:sz w:val="28"/>
        </w:rPr>
        <w:t>ой ответственности за нарушение Правил дорожного движения РФ (лд.12-13).</w:t>
      </w:r>
    </w:p>
    <w:p w:rsidR="005615BC">
      <w:pPr>
        <w:ind w:firstLine="708"/>
        <w:jc w:val="both"/>
      </w:pPr>
      <w:r>
        <w:rPr>
          <w:sz w:val="28"/>
        </w:rPr>
        <w:t>В силу п. 2 ч. 1 ст. 4.3 КоАП РФ повторным совершением однородного административного правонарушения, то есть совершение административного правонарушения в период, когда лицо считается</w:t>
      </w:r>
      <w:r>
        <w:rPr>
          <w:sz w:val="28"/>
        </w:rPr>
        <w:t xml:space="preserve">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5615BC">
      <w:pPr>
        <w:ind w:firstLine="708"/>
        <w:jc w:val="both"/>
      </w:pPr>
      <w:r>
        <w:rPr>
          <w:sz w:val="28"/>
        </w:rPr>
        <w:t>Статьей 4.6 КоАП РФ определено, что лицо, которому назначено административное наказание за совершение адм</w:t>
      </w:r>
      <w:r>
        <w:rPr>
          <w:sz w:val="28"/>
        </w:rPr>
        <w:t>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5615BC">
      <w:pPr>
        <w:ind w:firstLine="708"/>
        <w:jc w:val="both"/>
      </w:pPr>
      <w:r>
        <w:rPr>
          <w:sz w:val="28"/>
        </w:rPr>
        <w:t>Вышеуказанные обсто</w:t>
      </w:r>
      <w:r>
        <w:rPr>
          <w:sz w:val="28"/>
        </w:rPr>
        <w:t>ятельства послужили основанием для возбуждения в отношении Бондарь А.В. дела об административном правонарушении, предусмотренном частью 5 статьи 12.15 КоАП РФ.</w:t>
      </w:r>
    </w:p>
    <w:p w:rsidR="005615BC">
      <w:pPr>
        <w:ind w:firstLine="708"/>
        <w:jc w:val="both"/>
      </w:pPr>
      <w:r>
        <w:rPr>
          <w:sz w:val="28"/>
        </w:rPr>
        <w:t>Вина Бондарь А.В. подтверждается совокупностью собранных и исследованных судом достаточных, допу</w:t>
      </w:r>
      <w:r>
        <w:rPr>
          <w:sz w:val="28"/>
        </w:rPr>
        <w:t>стимых и достоверных доказательств, которые суд признает достоверными, поскольку они подробны и последовательны, согласуются с материалами и обстоятельствами дела.</w:t>
      </w:r>
    </w:p>
    <w:p w:rsidR="005615BC">
      <w:pPr>
        <w:ind w:firstLine="708"/>
        <w:jc w:val="both"/>
      </w:pPr>
      <w:r>
        <w:rPr>
          <w:sz w:val="28"/>
        </w:rPr>
        <w:t xml:space="preserve">Оценивая собранные по делу доказательства, суд считает, что вина Бондарь А.В. установлена и </w:t>
      </w:r>
      <w:r>
        <w:rPr>
          <w:sz w:val="28"/>
        </w:rPr>
        <w:t xml:space="preserve">доказана, его действия правильно квалифицированы по ч. 5 ст. </w:t>
      </w:r>
      <w:hyperlink r:id="rId8" w:anchor="12/12.15" w:history="1">
        <w:r>
          <w:rPr>
            <w:color w:val="0000FF"/>
            <w:sz w:val="28"/>
            <w:u w:val="single"/>
          </w:rPr>
          <w:t>12.15 КоАП РФ</w:t>
        </w:r>
      </w:hyperlink>
      <w:r>
        <w:rPr>
          <w:sz w:val="28"/>
        </w:rPr>
        <w:t xml:space="preserve"> как повторное совершение </w:t>
      </w:r>
      <w:r>
        <w:rPr>
          <w:sz w:val="28"/>
        </w:rPr>
        <w:t xml:space="preserve">административного правонарушения, предусмотренного </w:t>
      </w:r>
      <w:hyperlink r:id="rId11" w:anchor="dst2255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частью </w:t>
        </w:r>
        <w:r>
          <w:rPr>
            <w:color w:val="0000FF"/>
            <w:sz w:val="28"/>
            <w:u w:val="single"/>
          </w:rPr>
          <w:t>4</w:t>
        </w:r>
      </w:hyperlink>
      <w:r>
        <w:rPr>
          <w:sz w:val="28"/>
        </w:rPr>
        <w:t xml:space="preserve"> настоящей статьи, поскольку он действительно, будучи дата привлеченным к административной ответственности по ст. </w:t>
      </w:r>
      <w:hyperlink r:id="rId8" w:anchor="12/12" w:history="1">
        <w:r>
          <w:rPr>
            <w:color w:val="0000FF"/>
            <w:sz w:val="28"/>
            <w:u w:val="single"/>
          </w:rPr>
          <w:t>12</w:t>
        </w:r>
      </w:hyperlink>
      <w:r>
        <w:rPr>
          <w:sz w:val="28"/>
        </w:rPr>
        <w:t xml:space="preserve">.15 ч. </w:t>
      </w:r>
      <w:hyperlink r:id="rId8" w:anchor="12/4" w:history="1">
        <w:r>
          <w:rPr>
            <w:color w:val="0000FF"/>
            <w:sz w:val="28"/>
            <w:u w:val="single"/>
          </w:rPr>
          <w:t>4 КоАП РФ</w:t>
        </w:r>
      </w:hyperlink>
      <w:r>
        <w:rPr>
          <w:sz w:val="28"/>
        </w:rPr>
        <w:t>, в нарушение п. 1.3 ПДД РФ и</w:t>
      </w:r>
      <w:r>
        <w:rPr>
          <w:sz w:val="28"/>
        </w:rPr>
        <w:t xml:space="preserve"> требований дорожной разметки 1.1 Приложения 2 к ПДД РФ, с</w:t>
      </w:r>
      <w:r>
        <w:rPr>
          <w:sz w:val="28"/>
        </w:rPr>
        <w:t>овершил выезд на полосу, предназначенную для встречного движения, с пересечением дорожной разметки 1.1 ПДД РФ.</w:t>
      </w:r>
    </w:p>
    <w:p w:rsidR="005615BC">
      <w:pPr>
        <w:ind w:firstLine="708"/>
        <w:jc w:val="both"/>
      </w:pPr>
      <w:r>
        <w:rPr>
          <w:sz w:val="28"/>
        </w:rPr>
        <w:t>Выводы о виновности Бондарь А.В. были сделаны на основании всестороннего, полного и объективного исследования собранных по делу доказательств, ко</w:t>
      </w:r>
      <w:r>
        <w:rPr>
          <w:sz w:val="28"/>
        </w:rPr>
        <w:t>торые были оценены судом в совокупности на предмет достоверности, достаточности и допустимости в соответствии с требованиями статьи 26.11 КоАП РФ.</w:t>
      </w:r>
    </w:p>
    <w:p w:rsidR="005615BC">
      <w:pPr>
        <w:ind w:firstLine="708"/>
        <w:jc w:val="both"/>
      </w:pPr>
      <w:r>
        <w:rPr>
          <w:sz w:val="28"/>
        </w:rPr>
        <w:t xml:space="preserve">Каких-либо неустранимых сомнений по делу, которые в соответствии со </w:t>
      </w:r>
      <w:hyperlink r:id="rId4" w:anchor="/document/12125267/entry/15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ст</w:t>
        </w:r>
        <w:r>
          <w:rPr>
            <w:color w:val="0000FF"/>
            <w:sz w:val="28"/>
            <w:u w:val="single"/>
          </w:rPr>
          <w:t>. 1.5</w:t>
        </w:r>
      </w:hyperlink>
      <w:r>
        <w:rPr>
          <w:sz w:val="28"/>
        </w:rPr>
        <w:t xml:space="preserve"> КоАП РФ должны толковаться в пользу Бондарь А.В. не усматривается.</w:t>
      </w:r>
    </w:p>
    <w:p w:rsidR="005615BC">
      <w:pPr>
        <w:ind w:firstLine="708"/>
        <w:jc w:val="both"/>
      </w:pPr>
      <w:r>
        <w:rPr>
          <w:sz w:val="28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</w:t>
      </w:r>
      <w:r>
        <w:rPr>
          <w:sz w:val="28"/>
        </w:rPr>
        <w:t xml:space="preserve">ствии с требованиями закона, имеют надлежащую процессуальную форму. </w:t>
      </w:r>
    </w:p>
    <w:p w:rsidR="005615BC">
      <w:pPr>
        <w:ind w:firstLine="708"/>
        <w:jc w:val="both"/>
      </w:pPr>
      <w:r>
        <w:rPr>
          <w:sz w:val="28"/>
        </w:rPr>
        <w:t>В силу статьи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</w:t>
      </w:r>
      <w:r>
        <w:rPr>
          <w:sz w:val="28"/>
        </w:rPr>
        <w:t>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615BC">
      <w:pPr>
        <w:ind w:firstLine="708"/>
        <w:jc w:val="both"/>
      </w:pPr>
      <w:r>
        <w:rPr>
          <w:sz w:val="28"/>
        </w:rPr>
        <w:t xml:space="preserve">Эти </w:t>
      </w:r>
      <w:r>
        <w:rPr>
          <w:sz w:val="28"/>
        </w:rPr>
        <w:t>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</w:t>
      </w:r>
      <w:r>
        <w:rPr>
          <w:sz w:val="28"/>
        </w:rPr>
        <w:t xml:space="preserve">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615BC">
      <w:pPr>
        <w:ind w:firstLine="708"/>
        <w:jc w:val="both"/>
      </w:pPr>
      <w:r>
        <w:rPr>
          <w:sz w:val="28"/>
        </w:rPr>
        <w:t>В ст. 28.2 КоАП РФ подробно регламентирована процедура составления протокола об административном правонарушении, в с</w:t>
      </w:r>
      <w:r>
        <w:rPr>
          <w:sz w:val="28"/>
        </w:rPr>
        <w:t>вязи с чем, протокол является основной формой фиксации доказательств по делу об административном правонарушении.</w:t>
      </w:r>
    </w:p>
    <w:p w:rsidR="005615BC">
      <w:pPr>
        <w:ind w:firstLine="708"/>
        <w:jc w:val="both"/>
      </w:pPr>
      <w:r>
        <w:rPr>
          <w:sz w:val="28"/>
        </w:rPr>
        <w:t>Протокол об административном правонарушении составлен должностным лицом с соблюдением требований статьи 28.2 КоАП РФ. Каких-либо существенных н</w:t>
      </w:r>
      <w:r>
        <w:rPr>
          <w:sz w:val="28"/>
        </w:rPr>
        <w:t>арушений, которые могли бы свидетельствовать о недопустимости протокола об административном правонарушении как доказательства по делу, не усматривается.</w:t>
      </w:r>
    </w:p>
    <w:p w:rsidR="005615BC">
      <w:pPr>
        <w:ind w:firstLine="708"/>
        <w:jc w:val="both"/>
      </w:pPr>
      <w:r>
        <w:rPr>
          <w:sz w:val="28"/>
        </w:rPr>
        <w:t>Доводы Бондарь А.В. о недоказанности его вины в совершении названного правонарушения, являются несостоя</w:t>
      </w:r>
      <w:r>
        <w:rPr>
          <w:sz w:val="28"/>
        </w:rPr>
        <w:t xml:space="preserve">тельными. Совокупность исследованных мировым судьей доказательств позволяет установить </w:t>
      </w:r>
      <w:r>
        <w:rPr>
          <w:sz w:val="28"/>
        </w:rPr>
        <w:t>обстоятельства правонарушения и вину Бондарь А.В. в совершении административного правонарушения, предусмотренного ч. 5 ст. 12.15 КоАП РФ.</w:t>
      </w:r>
    </w:p>
    <w:p w:rsidR="005615BC">
      <w:pPr>
        <w:ind w:firstLine="708"/>
        <w:jc w:val="both"/>
      </w:pPr>
      <w:r>
        <w:rPr>
          <w:sz w:val="28"/>
        </w:rPr>
        <w:t xml:space="preserve">Доводы Бондарь А.В. о том, что </w:t>
      </w:r>
      <w:r>
        <w:rPr>
          <w:sz w:val="28"/>
        </w:rPr>
        <w:t>совершенное им административное правонарушение является малозначительным, в связи с чем, производство по делу подлежит прекращению, признаны судом несостоятельными по следующим основаниям.</w:t>
      </w:r>
    </w:p>
    <w:p w:rsidR="005615BC">
      <w:pPr>
        <w:ind w:firstLine="708"/>
        <w:jc w:val="both"/>
      </w:pPr>
      <w:r>
        <w:rPr>
          <w:sz w:val="28"/>
        </w:rPr>
        <w:t>Согласно статье 2.9 КоАП РФ при малозначительности совершенного адм</w:t>
      </w:r>
      <w:r>
        <w:rPr>
          <w:sz w:val="28"/>
        </w:rPr>
        <w:t>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</w:t>
      </w:r>
      <w:r>
        <w:rPr>
          <w:sz w:val="28"/>
        </w:rPr>
        <w:t>анием.</w:t>
      </w:r>
    </w:p>
    <w:p w:rsidR="005615BC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12" w:anchor="/document/12139487/entry/21" w:history="1">
        <w:r>
          <w:rPr>
            <w:color w:val="0000FF"/>
            <w:sz w:val="28"/>
            <w:u w:val="single"/>
          </w:rPr>
          <w:t>пунктом 21</w:t>
        </w:r>
      </w:hyperlink>
      <w:r>
        <w:rPr>
          <w:sz w:val="28"/>
        </w:rPr>
        <w:t xml:space="preserve"> Постановления Пленума Верховного Суда РФ от дата N 5 "О некоторых вопросах, возникающих у судов при применении </w:t>
      </w:r>
      <w:hyperlink r:id="rId12" w:anchor="/document/12125267/entry/0" w:history="1">
        <w:r>
          <w:rPr>
            <w:color w:val="0000FF"/>
            <w:sz w:val="28"/>
            <w:u w:val="single"/>
          </w:rPr>
          <w:t>Кодекса Российской Федерации об административных правонарушениях</w:t>
        </w:r>
      </w:hyperlink>
      <w:r>
        <w:rPr>
          <w:sz w:val="28"/>
        </w:rPr>
        <w:t>"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</w:t>
      </w:r>
      <w:r>
        <w:rPr>
          <w:sz w:val="28"/>
        </w:rPr>
        <w:t>шения, но с учетом характера совершенного правонарушения и роли правонарушителя, размера вреда и тяжести наступивших последствий не представляющее</w:t>
      </w:r>
      <w:r>
        <w:rPr>
          <w:sz w:val="28"/>
        </w:rPr>
        <w:t xml:space="preserve"> существенного нарушения охраняемых общественных правоотношений.</w:t>
      </w:r>
    </w:p>
    <w:p w:rsidR="005615BC">
      <w:pPr>
        <w:ind w:firstLine="708"/>
        <w:jc w:val="both"/>
      </w:pPr>
      <w:r>
        <w:rPr>
          <w:sz w:val="28"/>
        </w:rPr>
        <w:t>По смыслу названных норм и разъяснений оценка</w:t>
      </w:r>
      <w:r>
        <w:rPr>
          <w:sz w:val="28"/>
        </w:rPr>
        <w:t xml:space="preserve"> малозначительности деяния должна соотноситься с характером и степенью общественной опасности, причинением вреда либо с угрозой причинения вреда личности, обществу или государству. </w:t>
      </w:r>
      <w:r>
        <w:rPr>
          <w:sz w:val="28"/>
        </w:rPr>
        <w:t>Категория малозначительности относится к числу оценочных, в связи с чем, оп</w:t>
      </w:r>
      <w:r>
        <w:rPr>
          <w:sz w:val="28"/>
        </w:rPr>
        <w:t>ределяется в каждом конкретном случае, исходя из обстоятельств совершенного правонарушения.</w:t>
      </w:r>
    </w:p>
    <w:p w:rsidR="005615BC">
      <w:pPr>
        <w:ind w:firstLine="708"/>
        <w:jc w:val="both"/>
      </w:pPr>
      <w:r>
        <w:rPr>
          <w:sz w:val="28"/>
        </w:rPr>
        <w:t xml:space="preserve">Применение </w:t>
      </w:r>
      <w:hyperlink r:id="rId12" w:anchor="/document/12125267/entry/29" w:history="1">
        <w:r>
          <w:rPr>
            <w:color w:val="0000FF"/>
            <w:sz w:val="28"/>
            <w:u w:val="single"/>
          </w:rPr>
          <w:t>статьи 2.9</w:t>
        </w:r>
      </w:hyperlink>
      <w:r>
        <w:rPr>
          <w:sz w:val="28"/>
        </w:rPr>
        <w:t xml:space="preserve"> КоАП РФ является правом, а не обязанностью суда.</w:t>
      </w:r>
    </w:p>
    <w:p w:rsidR="005615BC">
      <w:pPr>
        <w:ind w:firstLine="708"/>
        <w:jc w:val="both"/>
      </w:pPr>
      <w:r>
        <w:rPr>
          <w:sz w:val="28"/>
        </w:rPr>
        <w:t>При этом необходимо и</w:t>
      </w:r>
      <w:r>
        <w:rPr>
          <w:sz w:val="28"/>
        </w:rPr>
        <w:t>меть в виду, что с учетом признаков объективной стороны некоторых административных правонарушений, они ни при каких обстоятельствах не могут быть признаны малозначительными, поскольку существенно нарушают охраняемые общественные отношения.</w:t>
      </w:r>
    </w:p>
    <w:p w:rsidR="005615BC">
      <w:pPr>
        <w:ind w:firstLine="708"/>
        <w:jc w:val="both"/>
      </w:pPr>
      <w:r>
        <w:rPr>
          <w:sz w:val="28"/>
        </w:rPr>
        <w:t>Объектом правона</w:t>
      </w:r>
      <w:r>
        <w:rPr>
          <w:sz w:val="28"/>
        </w:rPr>
        <w:t>рушения, предусмотренного частью 5 статьи 12.15 КоАП РФ, является безопасность дорожного движения.</w:t>
      </w:r>
    </w:p>
    <w:p w:rsidR="005615BC">
      <w:pPr>
        <w:ind w:firstLine="708"/>
        <w:jc w:val="both"/>
      </w:pPr>
      <w:r>
        <w:rPr>
          <w:sz w:val="28"/>
        </w:rPr>
        <w:t>В соответствии со ст. 1 Федерального закона от дата N 196-ФЗ (ред. от дата, с изм. от дата) «О безопасности дорожного движения"» приоритетными задачами насто</w:t>
      </w:r>
      <w:r>
        <w:rPr>
          <w:sz w:val="28"/>
        </w:rPr>
        <w:t>ящего закона являются: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последствий.</w:t>
      </w:r>
    </w:p>
    <w:p w:rsidR="005615BC">
      <w:pPr>
        <w:ind w:firstLine="708"/>
        <w:jc w:val="both"/>
      </w:pPr>
      <w:r>
        <w:rPr>
          <w:sz w:val="28"/>
        </w:rPr>
        <w:t xml:space="preserve">Состав административного правонарушения, ответственность за которое предусмотрена частью 5 статьи 12.15 КоАП РФ, является формальным, </w:t>
      </w:r>
      <w:r>
        <w:rPr>
          <w:sz w:val="28"/>
        </w:rPr>
        <w:t>следовательно, по данному правонарушению существенная угроза охраняемым общественным отношениям заключается не в наступлен</w:t>
      </w:r>
      <w:r>
        <w:rPr>
          <w:sz w:val="28"/>
        </w:rPr>
        <w:t>ии негативных последствий, а в пренебрежительном отношении лица к исполнению требований Правил дорожного движения РФ.</w:t>
      </w:r>
    </w:p>
    <w:p w:rsidR="005615BC">
      <w:pPr>
        <w:ind w:firstLine="708"/>
        <w:jc w:val="both"/>
      </w:pPr>
      <w:r>
        <w:rPr>
          <w:sz w:val="28"/>
        </w:rPr>
        <w:t>Освобождение от административной ответственности ввиду малозначительности совершенного административного правонарушения допустимо лишь в и</w:t>
      </w:r>
      <w:r>
        <w:rPr>
          <w:sz w:val="28"/>
        </w:rPr>
        <w:t xml:space="preserve">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</w:t>
      </w:r>
    </w:p>
    <w:p w:rsidR="005615BC">
      <w:pPr>
        <w:ind w:firstLine="708"/>
        <w:jc w:val="both"/>
      </w:pPr>
      <w:r>
        <w:rPr>
          <w:sz w:val="28"/>
        </w:rPr>
        <w:t>Таких исключительных обстоятельств мировым судьей не установлено.</w:t>
      </w:r>
    </w:p>
    <w:p w:rsidR="005615BC">
      <w:pPr>
        <w:ind w:firstLine="708"/>
        <w:jc w:val="both"/>
      </w:pPr>
      <w:r>
        <w:rPr>
          <w:sz w:val="28"/>
        </w:rPr>
        <w:t>Такие обст</w:t>
      </w:r>
      <w:r>
        <w:rPr>
          <w:sz w:val="28"/>
        </w:rPr>
        <w:t xml:space="preserve">оятельства, как личность и имущественное положение привлекаемого к ответственности лица, не являются обстоятельствами, характеризующими малозначительность правонарушения. Они в силу частей 2 и 3 ст. 4.1 КоАП РФ учитываются при назначении административного </w:t>
      </w:r>
      <w:r>
        <w:rPr>
          <w:sz w:val="28"/>
        </w:rPr>
        <w:t>наказания.</w:t>
      </w:r>
    </w:p>
    <w:p w:rsidR="005615BC">
      <w:pPr>
        <w:ind w:firstLine="708"/>
        <w:jc w:val="both"/>
      </w:pPr>
      <w:r>
        <w:rPr>
          <w:sz w:val="28"/>
        </w:rPr>
        <w:t xml:space="preserve">Применение в данном случае положений ст. 2.9 КоАП РФ, по мнению </w:t>
      </w:r>
      <w:r>
        <w:rPr>
          <w:sz w:val="28"/>
        </w:rPr>
        <w:t>мирового</w:t>
      </w:r>
      <w:r>
        <w:rPr>
          <w:sz w:val="28"/>
        </w:rPr>
        <w:t xml:space="preserve"> судьи, нарушит принципы верховенства закона, будет способствовать снижению авторитета государственной власти, способствовать уклонению виновного лица от административной от</w:t>
      </w:r>
      <w:r>
        <w:rPr>
          <w:sz w:val="28"/>
        </w:rPr>
        <w:t>ветственности. Отсутствие каких-либо последствий само по себе не является основанием для применения малозначительности и освобождения от административной ответственности.</w:t>
      </w:r>
    </w:p>
    <w:p w:rsidR="005615BC">
      <w:pPr>
        <w:ind w:firstLine="708"/>
        <w:jc w:val="both"/>
      </w:pPr>
      <w:r>
        <w:rPr>
          <w:sz w:val="28"/>
        </w:rPr>
        <w:t>Наступление вредных последствий не является квалифицирующим признаком объективной сто</w:t>
      </w:r>
      <w:r>
        <w:rPr>
          <w:sz w:val="28"/>
        </w:rPr>
        <w:t>роны административного правонарушения, ответственность за которое установлена частью 5 статьи 12.15 КоАП РФ, отсутствие указанных последствий не свидетельствует о малозначительности совершенного правонарушения. В данном случае правонарушение посягает на ус</w:t>
      </w:r>
      <w:r>
        <w:rPr>
          <w:sz w:val="28"/>
        </w:rPr>
        <w:t xml:space="preserve">тановленный нормативными правовыми актами порядок общественных отношений в области дорожного движения и носит существенный характер, поскольку затрагивает вопрос жизни и безопасности граждан. </w:t>
      </w:r>
    </w:p>
    <w:p w:rsidR="005615BC">
      <w:pPr>
        <w:ind w:firstLine="708"/>
        <w:jc w:val="both"/>
      </w:pPr>
      <w:r>
        <w:rPr>
          <w:sz w:val="28"/>
        </w:rPr>
        <w:t>Малозначительность правонарушения имеет место при отсутствии су</w:t>
      </w:r>
      <w:r>
        <w:rPr>
          <w:sz w:val="28"/>
        </w:rPr>
        <w:t>щественной угрозы охраняемым общественным отношениям.</w:t>
      </w:r>
    </w:p>
    <w:p w:rsidR="005615BC">
      <w:pPr>
        <w:ind w:firstLine="708"/>
        <w:jc w:val="both"/>
      </w:pPr>
      <w:r>
        <w:rPr>
          <w:sz w:val="28"/>
        </w:rPr>
        <w:t xml:space="preserve">С учетом характера допущенных Бондарь А.В. нарушений </w:t>
      </w:r>
      <w:hyperlink r:id="rId4" w:anchor="/document/1305770/entry/100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 xml:space="preserve"> дорожного движения, выразившихся в выезде на сторону дороги, предназначенную для встречного движения, оснований для признания правонарушения малозначительным не имеется.</w:t>
      </w:r>
    </w:p>
    <w:p w:rsidR="005615BC">
      <w:pPr>
        <w:ind w:firstLine="708"/>
        <w:jc w:val="both"/>
      </w:pPr>
      <w:r>
        <w:rPr>
          <w:sz w:val="28"/>
        </w:rPr>
        <w:t>Доводы Бондарь А.В. в целом направлены на переоценку установленных по делу фактически</w:t>
      </w:r>
      <w:r>
        <w:rPr>
          <w:sz w:val="28"/>
        </w:rPr>
        <w:t xml:space="preserve">х обстоятельств, которые были исследованы судом, противоречат совокупности собранных по делу доказательств, в </w:t>
      </w:r>
      <w:r>
        <w:rPr>
          <w:sz w:val="28"/>
        </w:rPr>
        <w:t>связи</w:t>
      </w:r>
      <w:r>
        <w:rPr>
          <w:sz w:val="28"/>
        </w:rPr>
        <w:t xml:space="preserve"> с чем должны быть отвергнуты, не ставят под сомнение наличие в действиях Бондарь А.В. объективной стороны состава административного правонар</w:t>
      </w:r>
      <w:r>
        <w:rPr>
          <w:sz w:val="28"/>
        </w:rPr>
        <w:t>ушения, предусмотренного частью 5 статьи 12.15 КоАП РФ.</w:t>
      </w:r>
    </w:p>
    <w:p w:rsidR="005615BC">
      <w:pPr>
        <w:ind w:firstLine="708"/>
        <w:jc w:val="both"/>
      </w:pPr>
      <w:r>
        <w:rPr>
          <w:sz w:val="28"/>
        </w:rPr>
        <w:t>Иные доводы Бондарь А.В. нельзя признать состоятельными, являются голословными, поскольку не подтверждаются материалами дела, опровергаются совокупностью вышеприведенных доказательств, достоверность и</w:t>
      </w:r>
      <w:r>
        <w:rPr>
          <w:sz w:val="28"/>
        </w:rPr>
        <w:t xml:space="preserve"> допустимость которых сомнений не вызывает. Объективных доказательств в подтверждение своих доводов не представлено. Оснований для прекращения дела об административном правонарушении у суда не имеется.</w:t>
      </w:r>
    </w:p>
    <w:p w:rsidR="005615BC">
      <w:pPr>
        <w:ind w:firstLine="708"/>
        <w:jc w:val="both"/>
      </w:pPr>
      <w:r>
        <w:rPr>
          <w:sz w:val="28"/>
        </w:rPr>
        <w:t>Непризнание своей вины Бондарь А.В. мировой судья расц</w:t>
      </w:r>
      <w:r>
        <w:rPr>
          <w:sz w:val="28"/>
        </w:rPr>
        <w:t xml:space="preserve">енивает как способ защиты во избежание административной ответственности. </w:t>
      </w:r>
    </w:p>
    <w:p w:rsidR="005615BC">
      <w:pPr>
        <w:ind w:firstLine="708"/>
        <w:jc w:val="both"/>
      </w:pPr>
      <w:r>
        <w:rPr>
          <w:sz w:val="28"/>
        </w:rPr>
        <w:t>Иных значимых доводов, ставящих под сомнение наличие в действиях Бондарь А.В. объективной стороны состава административного правонарушения, предусмотренного ч. 5 ст. 12.15 КоАП РФ, с</w:t>
      </w:r>
      <w:r>
        <w:rPr>
          <w:sz w:val="28"/>
        </w:rPr>
        <w:t>уду не представлено.</w:t>
      </w:r>
    </w:p>
    <w:p w:rsidR="005615BC">
      <w:pPr>
        <w:ind w:firstLine="708"/>
        <w:jc w:val="both"/>
      </w:pPr>
      <w:r>
        <w:rPr>
          <w:sz w:val="28"/>
        </w:rPr>
        <w:t>При таких обстоятельствах в действиях Бондарь А.В. имеется состав правонарушения, предусмотренного частью 5 статьи 12.15 Кодекса Российской Федерации об административных правонарушениях, а именно: повторное совершение административного</w:t>
      </w:r>
      <w:r>
        <w:rPr>
          <w:sz w:val="28"/>
        </w:rPr>
        <w:t xml:space="preserve"> нарушения, предусмотренного частью 4 статьи 12.15 Кодекса Российской Федерации об административных правонарушениях.</w:t>
      </w:r>
    </w:p>
    <w:p w:rsidR="005615BC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5615BC">
      <w:pPr>
        <w:ind w:firstLine="708"/>
        <w:jc w:val="both"/>
      </w:pPr>
      <w:r>
        <w:rPr>
          <w:sz w:val="28"/>
        </w:rPr>
        <w:t>В ходе рассмотрения данного дела об административном правонарушении в соответствии с требовани</w:t>
      </w:r>
      <w:r>
        <w:rPr>
          <w:sz w:val="28"/>
        </w:rPr>
        <w:t xml:space="preserve">ями </w:t>
      </w:r>
      <w:hyperlink r:id="rId13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КоАП РФ были всесторонне, полно, объективно и своевременно выяснены обстоятельства совершенного административ</w:t>
      </w:r>
      <w:r>
        <w:rPr>
          <w:sz w:val="28"/>
        </w:rPr>
        <w:t xml:space="preserve">ного правонарушения. </w:t>
      </w:r>
    </w:p>
    <w:p w:rsidR="005615BC">
      <w:pPr>
        <w:ind w:firstLine="708"/>
        <w:jc w:val="both"/>
      </w:pPr>
      <w:r>
        <w:rPr>
          <w:sz w:val="28"/>
        </w:rPr>
        <w:t xml:space="preserve">Так, в силу требований </w:t>
      </w:r>
      <w:hyperlink r:id="rId14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КоАП РФ установлены: наличие события административного правонарушени</w:t>
      </w:r>
      <w:r>
        <w:rPr>
          <w:sz w:val="28"/>
        </w:rPr>
        <w:t xml:space="preserve">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 </w:t>
      </w:r>
    </w:p>
    <w:p w:rsidR="005615BC">
      <w:pPr>
        <w:ind w:firstLine="708"/>
        <w:jc w:val="both"/>
      </w:pPr>
      <w:r>
        <w:rPr>
          <w:sz w:val="28"/>
        </w:rPr>
        <w:t>Вывод о наличии в действиях лица</w:t>
      </w:r>
      <w:r>
        <w:rPr>
          <w:sz w:val="28"/>
        </w:rPr>
        <w:t>, в отношении которого ведется производство по делу об административном правонарушении, состава административного правонарушения, предусмотренного частью 5 статьи 12.15 КоАП РФ, соответствует фактическим обстоятельствам дела и представленным доказательства</w:t>
      </w:r>
      <w:r>
        <w:rPr>
          <w:sz w:val="28"/>
        </w:rPr>
        <w:t>м, которые получили надлежащую оценку в обжалуемых постановлениях.</w:t>
      </w:r>
    </w:p>
    <w:p w:rsidR="005615BC">
      <w:pPr>
        <w:ind w:firstLine="708"/>
        <w:jc w:val="both"/>
      </w:pPr>
      <w:r>
        <w:rPr>
          <w:sz w:val="28"/>
        </w:rPr>
        <w:t>Как усматривается из материалов дела, из карточки операции с ВУ, Бондарь А.В. в установленном законом порядке получал специальное право управления транспортными средствами и ему выдано води</w:t>
      </w:r>
      <w:r>
        <w:rPr>
          <w:sz w:val="28"/>
        </w:rPr>
        <w:t xml:space="preserve">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 кат. «В» (л.д.11). </w:t>
      </w:r>
    </w:p>
    <w:p w:rsidR="005615BC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</w:t>
      </w:r>
      <w:r>
        <w:rPr>
          <w:sz w:val="28"/>
        </w:rPr>
        <w:t>дения совершения новых правонарушений, как самим правонарушителем, так и другими лицами.</w:t>
      </w:r>
    </w:p>
    <w:p w:rsidR="005615BC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</w:t>
      </w:r>
      <w:r>
        <w:rPr>
          <w:sz w:val="28"/>
        </w:rPr>
        <w:t>, его имущественное положение, обстоятельства, смягчающие и отягчающие административную ответственность.</w:t>
      </w:r>
    </w:p>
    <w:p w:rsidR="005615BC">
      <w:pPr>
        <w:ind w:firstLine="708"/>
        <w:jc w:val="both"/>
      </w:pPr>
      <w:r>
        <w:rPr>
          <w:sz w:val="28"/>
        </w:rPr>
        <w:t xml:space="preserve"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</w:t>
      </w:r>
      <w:r>
        <w:rPr>
          <w:sz w:val="28"/>
        </w:rPr>
        <w:t xml:space="preserve">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</w:t>
      </w:r>
      <w:r>
        <w:rPr>
          <w:sz w:val="28"/>
        </w:rPr>
        <w:t>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</w:t>
      </w:r>
      <w:r>
        <w:rPr>
          <w:sz w:val="28"/>
        </w:rPr>
        <w:t>и частных интересов в рамках административного судопроизводства.</w:t>
      </w:r>
    </w:p>
    <w:p w:rsidR="005615BC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5615BC">
      <w:pPr>
        <w:ind w:firstLine="708"/>
        <w:jc w:val="both"/>
      </w:pPr>
      <w:r>
        <w:rPr>
          <w:sz w:val="28"/>
        </w:rPr>
        <w:t>О</w:t>
      </w:r>
      <w:r>
        <w:rPr>
          <w:sz w:val="28"/>
        </w:rPr>
        <w:t xml:space="preserve">бстоятельств, смягчающих административную ответственность в соответствии со ст. 4.2 КоАП РФ, мировым судьей не установлено. </w:t>
      </w:r>
    </w:p>
    <w:p w:rsidR="005615BC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5615BC">
      <w:pPr>
        <w:ind w:firstLine="708"/>
        <w:jc w:val="both"/>
      </w:pPr>
      <w:r>
        <w:rPr>
          <w:sz w:val="28"/>
        </w:rPr>
        <w:t>Приним</w:t>
      </w:r>
      <w:r>
        <w:rPr>
          <w:sz w:val="28"/>
        </w:rPr>
        <w:t xml:space="preserve">ая во внимание характер совершенного административного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</w:t>
      </w:r>
      <w:r>
        <w:rPr>
          <w:sz w:val="28"/>
        </w:rPr>
        <w:t>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отсутствие обстоятельств, смя</w:t>
      </w:r>
      <w:r>
        <w:rPr>
          <w:sz w:val="28"/>
        </w:rPr>
        <w:t>гчающих и отягчающих административную ответственность</w:t>
      </w:r>
      <w:r>
        <w:rPr>
          <w:sz w:val="28"/>
        </w:rPr>
        <w:t xml:space="preserve"> обстоятельств, учитывая данные о личности Бондарь А.В., ранее неоднократно привлекаемого к административной ответственности за нарушение Правил дорожного движения РФ, мировой судья пришел к выводу о нео</w:t>
      </w:r>
      <w:r>
        <w:rPr>
          <w:sz w:val="28"/>
        </w:rPr>
        <w:t xml:space="preserve">бходимости назначения административного наказания, предусмотренного частью 5 статьи 12.15 КоАП РФ в виде лишения права управления транспортными средствами. </w:t>
      </w:r>
    </w:p>
    <w:p w:rsidR="005615B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5615BC">
      <w:pPr>
        <w:spacing w:after="160" w:line="259" w:lineRule="auto"/>
        <w:jc w:val="center"/>
      </w:pPr>
      <w:r>
        <w:rPr>
          <w:b/>
          <w:sz w:val="28"/>
        </w:rPr>
        <w:t>ПОСТАНОВИЛ:</w:t>
      </w:r>
    </w:p>
    <w:p w:rsidR="005615BC">
      <w:pPr>
        <w:ind w:firstLine="708"/>
        <w:jc w:val="both"/>
      </w:pPr>
      <w:r>
        <w:rPr>
          <w:b/>
          <w:sz w:val="28"/>
        </w:rPr>
        <w:t>Бондарь Артема Валерьевича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5 ст. 12.15 Кодекса </w:t>
      </w:r>
      <w:r>
        <w:rPr>
          <w:sz w:val="28"/>
        </w:rPr>
        <w:t>Российской Федерации об административных правонарушениях, и назначить ему административное наказание в виде лишение права уп</w:t>
      </w:r>
      <w:r>
        <w:rPr>
          <w:sz w:val="28"/>
        </w:rPr>
        <w:t>равления транспортными средствами на срок 1 (один) год.</w:t>
      </w:r>
    </w:p>
    <w:p w:rsidR="005615BC">
      <w:pPr>
        <w:ind w:firstLine="708"/>
        <w:jc w:val="both"/>
      </w:pPr>
      <w:r>
        <w:rPr>
          <w:sz w:val="28"/>
        </w:rPr>
        <w:t>В соответствии со ч. ч. 1, 1.1, 2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</w:t>
      </w:r>
      <w:r>
        <w:rPr>
          <w:sz w:val="28"/>
        </w:rPr>
        <w:t xml:space="preserve">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</w:t>
      </w:r>
      <w:r>
        <w:rPr>
          <w:sz w:val="28"/>
        </w:rPr>
        <w:t xml:space="preserve">ать документы, предусмотренные </w:t>
      </w:r>
      <w:hyperlink r:id="rId15" w:anchor="dst6099" w:history="1">
        <w:r>
          <w:rPr>
            <w:color w:val="0000FF"/>
            <w:sz w:val="28"/>
            <w:u w:val="single"/>
          </w:rPr>
          <w:t>частями 1</w:t>
        </w:r>
      </w:hyperlink>
      <w:r>
        <w:rPr>
          <w:sz w:val="28"/>
        </w:rPr>
        <w:t xml:space="preserve"> - </w:t>
      </w:r>
      <w:hyperlink r:id="rId15" w:anchor="dst2603" w:history="1">
        <w:r>
          <w:rPr>
            <w:color w:val="0000FF"/>
            <w:sz w:val="28"/>
            <w:u w:val="single"/>
          </w:rPr>
          <w:t>3.1 статьи 32.6</w:t>
        </w:r>
      </w:hyperlink>
      <w:r>
        <w:rPr>
          <w:sz w:val="28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</w:t>
      </w:r>
      <w:r>
        <w:rPr>
          <w:sz w:val="28"/>
        </w:rPr>
        <w:t xml:space="preserve">. В случае </w:t>
      </w:r>
      <w:hyperlink r:id="rId16" w:anchor="dst100158" w:history="1">
        <w:r>
          <w:rPr>
            <w:color w:val="0000FF"/>
            <w:sz w:val="28"/>
            <w:u w:val="single"/>
          </w:rPr>
          <w:t>уклонения</w:t>
        </w:r>
      </w:hyperlink>
      <w:r>
        <w:rPr>
          <w:sz w:val="28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</w:t>
      </w:r>
      <w:r>
        <w:rPr>
          <w:sz w:val="28"/>
        </w:rPr>
        <w:t xml:space="preserve">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</w:t>
      </w:r>
      <w:r>
        <w:rPr>
          <w:sz w:val="28"/>
        </w:rPr>
        <w:t>вид административного наказания, заявления лица об утрате указанных документов.</w:t>
      </w:r>
    </w:p>
    <w:p w:rsidR="005615BC">
      <w:pPr>
        <w:ind w:firstLine="708"/>
        <w:jc w:val="both"/>
      </w:pPr>
      <w:r>
        <w:rPr>
          <w:sz w:val="28"/>
        </w:rPr>
        <w:t xml:space="preserve">Разъяснить Бондарь А.В., что в соответствии с положениями ст. 32.7 КоАП РФ ему необходимо сдать водительское удостоверение в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(адрес) по м</w:t>
      </w:r>
      <w:r>
        <w:rPr>
          <w:sz w:val="28"/>
        </w:rPr>
        <w:t xml:space="preserve">есту жительства. </w:t>
      </w:r>
    </w:p>
    <w:p w:rsidR="005615BC">
      <w:pPr>
        <w:ind w:firstLine="708"/>
        <w:jc w:val="both"/>
      </w:pPr>
      <w:r>
        <w:rPr>
          <w:sz w:val="28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5615BC">
      <w:pPr>
        <w:ind w:firstLine="708"/>
        <w:jc w:val="both"/>
      </w:pPr>
      <w:r>
        <w:rPr>
          <w:sz w:val="28"/>
        </w:rPr>
        <w:t>Постановление может быть обжаловано в течение 10 суток со дня вруче</w:t>
      </w:r>
      <w:r>
        <w:rPr>
          <w:sz w:val="28"/>
        </w:rPr>
        <w:t xml:space="preserve">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615BC">
      <w:pPr>
        <w:ind w:firstLine="708"/>
        <w:jc w:val="both"/>
      </w:pPr>
      <w:r>
        <w:rPr>
          <w:sz w:val="28"/>
        </w:rPr>
        <w:t>Постановление изготовлено в окончательн</w:t>
      </w:r>
      <w:r>
        <w:rPr>
          <w:sz w:val="28"/>
        </w:rPr>
        <w:t>ой форме 03 февраля 2023 года.</w:t>
      </w:r>
    </w:p>
    <w:p w:rsidR="00454A10">
      <w:pPr>
        <w:spacing w:after="160" w:line="259" w:lineRule="auto"/>
        <w:jc w:val="both"/>
        <w:rPr>
          <w:sz w:val="28"/>
        </w:rPr>
      </w:pPr>
    </w:p>
    <w:p w:rsidR="005615BC" w:rsidP="00454A10">
      <w:pPr>
        <w:spacing w:after="160" w:line="259" w:lineRule="auto"/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5615BC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BC"/>
    <w:rsid w:val="00454A10"/>
    <w:rsid w:val="005615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arbitr.garant.ru/services/arbitr/link/12150217" TargetMode="External" /><Relationship Id="rId11" Type="http://schemas.openxmlformats.org/officeDocument/2006/relationships/hyperlink" Target="http://www.consultant.ru/document/cons_doc_LAW_325681/3616f9cc443dbe11b6898b6fa10d5b67a307cb59/" TargetMode="External" /><Relationship Id="rId12" Type="http://schemas.openxmlformats.org/officeDocument/2006/relationships/hyperlink" Target="http://msud.garant.ru/" TargetMode="External" /><Relationship Id="rId13" Type="http://schemas.openxmlformats.org/officeDocument/2006/relationships/hyperlink" Target="consultantplus://offline/ref=6ED3B3E3AC03822E1218C725839D2856781F29ADF02FCCFB618B865F9042E2DABB87E0AC51811ED1KBzDG" TargetMode="External" /><Relationship Id="rId14" Type="http://schemas.openxmlformats.org/officeDocument/2006/relationships/hyperlink" Target="consultantplus://offline/ref=6ED3B3E3AC03822E1218C725839D2856781F29ADF02FCCFB618B865F9042E2DABB87E0AC51811FDEKBz1G" TargetMode="External" /><Relationship Id="rId15" Type="http://schemas.openxmlformats.org/officeDocument/2006/relationships/hyperlink" Target="http://www.consultant.ru/document/cons_doc_LAW_422315/03488ac9c15ad26de95ef329028f77e4d7dc03bb/" TargetMode="External" /><Relationship Id="rId16" Type="http://schemas.openxmlformats.org/officeDocument/2006/relationships/hyperlink" Target="http://www.consultant.ru/document/cons_doc_LAW_327611/6765b28f29352ad96367b4bb0565cd7b4edbf745/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home.garant.ru/document?id=1205770&amp;sub=100013" TargetMode="External" /><Relationship Id="rId6" Type="http://schemas.openxmlformats.org/officeDocument/2006/relationships/hyperlink" Target="http://home.garant.ru/document?id=1205770&amp;sub=16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http://www.sud-praktika.ru/precedent/147789.html" TargetMode="External" /><Relationship Id="rId9" Type="http://schemas.openxmlformats.org/officeDocument/2006/relationships/hyperlink" Target="http://www.consultant.ru/document/cons_doc_LAW_365278/3616f9cc443dbe11b6898b6fa10d5b67a307cb5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