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36B23" w:rsidP="00D136C6">
      <w:pPr>
        <w:spacing w:after="160"/>
        <w:jc w:val="right"/>
      </w:pPr>
      <w:r>
        <w:rPr>
          <w:sz w:val="28"/>
        </w:rPr>
        <w:t>Дело № 5-72-35/2020</w:t>
      </w:r>
    </w:p>
    <w:p w:rsidR="00336B2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36B23">
      <w:pPr>
        <w:spacing w:after="160"/>
        <w:ind w:firstLine="708"/>
        <w:jc w:val="both"/>
      </w:pPr>
      <w:r>
        <w:rPr>
          <w:sz w:val="28"/>
        </w:rPr>
        <w:t xml:space="preserve">30 января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36B2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Джемилова</w:t>
      </w:r>
      <w:r>
        <w:rPr>
          <w:sz w:val="28"/>
        </w:rPr>
        <w:t xml:space="preserve"> Д.Р., рассмотрев в открытом судебном заседании материалы дела об административном правонарушении, поступившие из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336B23">
      <w:pPr>
        <w:ind w:firstLine="708"/>
        <w:jc w:val="both"/>
      </w:pPr>
      <w:r>
        <w:rPr>
          <w:b/>
          <w:sz w:val="28"/>
        </w:rPr>
        <w:t>Джемилова</w:t>
      </w:r>
      <w:r>
        <w:rPr>
          <w:b/>
          <w:sz w:val="28"/>
        </w:rPr>
        <w:t xml:space="preserve"> Дениса </w:t>
      </w:r>
      <w:r>
        <w:rPr>
          <w:b/>
          <w:sz w:val="28"/>
        </w:rPr>
        <w:t>Ремзиевича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имеющего среднее образование, женатого, имеющего троих малолетних детей, официально не трудоустроенного, инвалидности не имеющего, ра</w:t>
      </w:r>
      <w:r>
        <w:rPr>
          <w:sz w:val="28"/>
        </w:rPr>
        <w:t>нее не привлекаемого к административной ответственности, зарегистрированного и проживающего по адресу: адрес,</w:t>
      </w:r>
    </w:p>
    <w:p w:rsidR="00336B23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336B23">
      <w:pPr>
        <w:spacing w:after="160"/>
        <w:jc w:val="center"/>
      </w:pPr>
      <w:r>
        <w:rPr>
          <w:b/>
          <w:sz w:val="28"/>
        </w:rPr>
        <w:t>УСТАНОВИЛ:</w:t>
      </w:r>
    </w:p>
    <w:p w:rsidR="00336B2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Джемилов</w:t>
      </w:r>
      <w:r>
        <w:rPr>
          <w:sz w:val="28"/>
        </w:rPr>
        <w:t xml:space="preserve"> Д.Р.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территории домовладения, расположенного по адресу: адрес, причинил телесные повреждения </w:t>
      </w:r>
      <w:r>
        <w:rPr>
          <w:sz w:val="28"/>
        </w:rPr>
        <w:t>Джемиловой</w:t>
      </w:r>
      <w:r>
        <w:rPr>
          <w:sz w:val="28"/>
        </w:rPr>
        <w:t xml:space="preserve"> С.Т., а и</w:t>
      </w:r>
      <w:r>
        <w:rPr>
          <w:sz w:val="28"/>
        </w:rPr>
        <w:t xml:space="preserve">менно: нанес удары кулаком в область головы и тела, которые согласно заключения эксперта № 308 от дата,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не причинили вреда здоровью,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6B2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Джемилов</w:t>
      </w:r>
      <w:r>
        <w:rPr>
          <w:sz w:val="28"/>
        </w:rPr>
        <w:t xml:space="preserve"> Д.Р.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не признал, пояснил суду, что телесных повреждений своей приемной матери гра</w:t>
      </w:r>
      <w:r>
        <w:rPr>
          <w:sz w:val="28"/>
        </w:rPr>
        <w:t xml:space="preserve">жданке </w:t>
      </w:r>
      <w:r>
        <w:rPr>
          <w:sz w:val="28"/>
        </w:rPr>
        <w:t>Джемиловой</w:t>
      </w:r>
      <w:r>
        <w:rPr>
          <w:sz w:val="28"/>
        </w:rPr>
        <w:t xml:space="preserve"> С.Т. не причинял, ударов не наносил, полагает, что это клевета. В настоящее время с приемной матерью поддерживают нормальные отношения, примирились.</w:t>
      </w:r>
    </w:p>
    <w:p w:rsidR="00336B23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Джемилова</w:t>
      </w:r>
      <w:r>
        <w:rPr>
          <w:sz w:val="28"/>
        </w:rPr>
        <w:t xml:space="preserve"> С.Т. в судебное заседание не явилась, о времени и месте рассмотрени</w:t>
      </w:r>
      <w:r>
        <w:rPr>
          <w:sz w:val="28"/>
        </w:rPr>
        <w:t xml:space="preserve">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правонарушении, Ходатайств об отложении дела в суд не предоставил. Просила административный материал </w:t>
      </w:r>
      <w:r>
        <w:rPr>
          <w:sz w:val="28"/>
        </w:rPr>
        <w:t xml:space="preserve">в отношении </w:t>
      </w:r>
      <w:r>
        <w:rPr>
          <w:sz w:val="28"/>
        </w:rPr>
        <w:t>Джемилова</w:t>
      </w:r>
      <w:r>
        <w:rPr>
          <w:sz w:val="28"/>
        </w:rPr>
        <w:t xml:space="preserve"> Д.Р. рассмотреть в её отсутствие в связи с занятостью по личным делам. По назначению наказания полагалась на усмотрение суда. Претензий морального и материального характера не имеет.</w:t>
      </w:r>
    </w:p>
    <w:p w:rsidR="00336B23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</w:t>
      </w:r>
      <w:r>
        <w:rPr>
          <w:sz w:val="28"/>
        </w:rPr>
        <w:t xml:space="preserve">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336B23">
      <w:pPr>
        <w:ind w:left="57" w:firstLine="708"/>
        <w:jc w:val="both"/>
      </w:pPr>
      <w:r>
        <w:rPr>
          <w:sz w:val="28"/>
        </w:rPr>
        <w:t>Учитывая данные о надлежащем извещ</w:t>
      </w:r>
      <w:r>
        <w:rPr>
          <w:sz w:val="28"/>
        </w:rPr>
        <w:t xml:space="preserve">ении потерпевшего, мнение </w:t>
      </w:r>
      <w:r>
        <w:rPr>
          <w:sz w:val="28"/>
        </w:rPr>
        <w:t>Джемилова</w:t>
      </w:r>
      <w:r>
        <w:rPr>
          <w:sz w:val="28"/>
        </w:rPr>
        <w:t xml:space="preserve"> Д.Р., который не возражал о рассмотрении дела в отсутствие потерпевшей, а также принимая во внимание заявление потерпевшей о рассмотрении дела в её отсутствие, а также отсутствие ходатайств об отложении дела, суд на осно</w:t>
      </w:r>
      <w:r>
        <w:rPr>
          <w:sz w:val="28"/>
        </w:rPr>
        <w:t xml:space="preserve">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</w:t>
      </w:r>
      <w:r>
        <w:rPr>
          <w:sz w:val="28"/>
        </w:rPr>
        <w:t>Джемиловой</w:t>
      </w:r>
      <w:r>
        <w:rPr>
          <w:sz w:val="28"/>
        </w:rPr>
        <w:t xml:space="preserve"> С.Т.</w:t>
      </w:r>
    </w:p>
    <w:p w:rsidR="00336B23">
      <w:pPr>
        <w:ind w:left="57"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Джемилова</w:t>
      </w:r>
      <w:r>
        <w:rPr>
          <w:sz w:val="28"/>
        </w:rPr>
        <w:t xml:space="preserve"> Д.Р., мировой судья считает, что </w:t>
      </w:r>
      <w:r>
        <w:rPr>
          <w:sz w:val="28"/>
        </w:rPr>
        <w:t>Джемилов</w:t>
      </w:r>
      <w:r>
        <w:rPr>
          <w:sz w:val="28"/>
        </w:rPr>
        <w:t xml:space="preserve"> Д.Р. совершил административное правонарушение, преду</w:t>
      </w:r>
      <w:r>
        <w:rPr>
          <w:sz w:val="28"/>
        </w:rPr>
        <w:t xml:space="preserve">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336B23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</w:t>
      </w:r>
      <w:r>
        <w:rPr>
          <w:sz w:val="28"/>
        </w:rPr>
        <w:t>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</w:t>
      </w:r>
      <w:r>
        <w:rPr>
          <w:sz w:val="28"/>
        </w:rPr>
        <w:t>й.</w:t>
      </w:r>
    </w:p>
    <w:p w:rsidR="00336B23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</w:t>
      </w:r>
      <w:r>
        <w:rPr>
          <w:sz w:val="28"/>
        </w:rPr>
        <w:t xml:space="preserve">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</w:t>
      </w:r>
      <w:r>
        <w:rPr>
          <w:sz w:val="28"/>
        </w:rPr>
        <w:t>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</w:t>
      </w:r>
      <w:r>
        <w:rPr>
          <w:sz w:val="28"/>
        </w:rPr>
        <w:t>дминистративного правонарушения.</w:t>
      </w:r>
    </w:p>
    <w:p w:rsidR="00336B23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</w:t>
      </w:r>
      <w:r>
        <w:rPr>
          <w:sz w:val="28"/>
        </w:rPr>
        <w:t xml:space="preserve"> установленного законом порядка привлечения лица к административной ответственности.</w:t>
      </w:r>
    </w:p>
    <w:p w:rsidR="00336B23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rPr>
          <w:sz w:val="28"/>
        </w:rPr>
        <w:t xml:space="preserve">орое настоящим </w:t>
      </w:r>
      <w:r>
        <w:rPr>
          <w:sz w:val="28"/>
        </w:rP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36B23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</w:t>
      </w:r>
      <w:r>
        <w:rPr>
          <w:sz w:val="28"/>
        </w:rPr>
        <w:t xml:space="preserve">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</w:t>
      </w:r>
      <w:r>
        <w:rPr>
          <w:sz w:val="28"/>
        </w:rPr>
        <w:t xml:space="preserve">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6B23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</w:t>
      </w:r>
      <w:r>
        <w:rPr>
          <w:sz w:val="28"/>
        </w:rPr>
        <w:t>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</w:t>
      </w:r>
      <w:r>
        <w:rPr>
          <w:sz w:val="28"/>
        </w:rPr>
        <w:t>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336B23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</w:t>
      </w:r>
      <w:r>
        <w:rPr>
          <w:sz w:val="28"/>
        </w:rPr>
        <w:t xml:space="preserve">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</w:t>
      </w:r>
      <w:r>
        <w:rPr>
          <w:sz w:val="28"/>
        </w:rPr>
        <w:t>побои могут и не оставить после себя никаких объективно выявляемых повреждений.</w:t>
      </w:r>
    </w:p>
    <w:p w:rsidR="00336B23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</w:t>
      </w:r>
      <w:r>
        <w:rPr>
          <w:sz w:val="28"/>
        </w:rPr>
        <w:t>ющих факторов и другие аналогичные действия.</w:t>
      </w:r>
    </w:p>
    <w:p w:rsidR="00336B23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36B23">
      <w:pPr>
        <w:ind w:left="57" w:firstLine="708"/>
        <w:jc w:val="both"/>
      </w:pPr>
      <w:r>
        <w:rPr>
          <w:sz w:val="28"/>
        </w:rPr>
        <w:t>Доказательствами по делу об административном</w:t>
      </w:r>
      <w:r>
        <w:rPr>
          <w:sz w:val="28"/>
        </w:rPr>
        <w:t xml:space="preserve">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</w:t>
      </w:r>
      <w:r>
        <w:rPr>
          <w:sz w:val="28"/>
        </w:rPr>
        <w:t xml:space="preserve"> также иные обстоятельства, имеющие значение для правильного разрешения дела.</w:t>
      </w:r>
    </w:p>
    <w:p w:rsidR="00336B23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</w:t>
      </w:r>
      <w:r>
        <w:rPr>
          <w:sz w:val="28"/>
        </w:rPr>
        <w:t xml:space="preserve">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336B23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</w:t>
      </w:r>
      <w:r>
        <w:rPr>
          <w:sz w:val="28"/>
        </w:rPr>
        <w:t xml:space="preserve">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</w:t>
      </w:r>
      <w:r>
        <w:rPr>
          <w:sz w:val="28"/>
        </w:rPr>
        <w:t>и должны быть указаны обстоятельства, установленные при рассмотрении дела.</w:t>
      </w:r>
    </w:p>
    <w:p w:rsidR="00336B23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</w:t>
      </w:r>
      <w:r>
        <w:rPr>
          <w:sz w:val="28"/>
        </w:rPr>
        <w:t xml:space="preserve">шение по делу. </w:t>
      </w:r>
    </w:p>
    <w:p w:rsidR="00336B23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</w:t>
      </w:r>
      <w:r>
        <w:rPr>
          <w:sz w:val="28"/>
        </w:rPr>
        <w:t>едствий, указанных в ст. 115 УК РФ, ответственности не влечет.</w:t>
      </w:r>
    </w:p>
    <w:p w:rsidR="00336B23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причинили физическую боль.</w:t>
      </w:r>
    </w:p>
    <w:p w:rsidR="00336B23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Джемилова</w:t>
      </w:r>
      <w:r>
        <w:rPr>
          <w:sz w:val="28"/>
        </w:rPr>
        <w:t xml:space="preserve"> Д.Р.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</w:t>
      </w:r>
      <w:r>
        <w:rPr>
          <w:sz w:val="28"/>
        </w:rPr>
        <w:t xml:space="preserve">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</w:t>
      </w:r>
      <w:r>
        <w:rPr>
          <w:sz w:val="28"/>
        </w:rPr>
        <w:t>еяния.</w:t>
      </w:r>
    </w:p>
    <w:p w:rsidR="00336B23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Джемилова</w:t>
      </w:r>
      <w:r>
        <w:rPr>
          <w:sz w:val="28"/>
        </w:rPr>
        <w:t xml:space="preserve"> Д.Р.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336B23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– теле</w:t>
      </w:r>
      <w:r>
        <w:rPr>
          <w:sz w:val="28"/>
        </w:rPr>
        <w:t xml:space="preserve">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36B23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Джемиловой</w:t>
      </w:r>
      <w:r>
        <w:rPr>
          <w:sz w:val="28"/>
        </w:rPr>
        <w:t xml:space="preserve"> С.Т.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в отношении её приемного сына </w:t>
      </w:r>
      <w:r>
        <w:rPr>
          <w:sz w:val="28"/>
        </w:rPr>
        <w:t>Джемилова</w:t>
      </w:r>
      <w:r>
        <w:rPr>
          <w:sz w:val="28"/>
        </w:rPr>
        <w:t xml:space="preserve"> Д.</w:t>
      </w:r>
    </w:p>
    <w:p w:rsidR="00336B23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Джемиловой</w:t>
      </w:r>
      <w:r>
        <w:rPr>
          <w:sz w:val="28"/>
        </w:rPr>
        <w:t xml:space="preserve"> С.Т. от дата, имеющимся в материалах дела об административном правонарушении;</w:t>
      </w:r>
    </w:p>
    <w:p w:rsidR="00336B23">
      <w:pPr>
        <w:ind w:firstLine="708"/>
        <w:jc w:val="both"/>
      </w:pPr>
      <w:r>
        <w:rPr>
          <w:sz w:val="28"/>
        </w:rPr>
        <w:t>- объяснением лица, в отношении ко</w:t>
      </w:r>
      <w:r>
        <w:rPr>
          <w:sz w:val="28"/>
        </w:rPr>
        <w:t xml:space="preserve">торого ведется производство по делу об административном правонарушении - </w:t>
      </w:r>
      <w:r>
        <w:rPr>
          <w:sz w:val="28"/>
        </w:rPr>
        <w:t>Джемилова</w:t>
      </w:r>
      <w:r>
        <w:rPr>
          <w:sz w:val="28"/>
        </w:rPr>
        <w:t xml:space="preserve"> Д.Р.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36B23">
      <w:pPr>
        <w:ind w:firstLine="708"/>
        <w:jc w:val="both"/>
      </w:pPr>
      <w:r>
        <w:rPr>
          <w:sz w:val="28"/>
        </w:rPr>
        <w:t xml:space="preserve">- заключением эксперта № 308 от </w:t>
      </w:r>
      <w:r>
        <w:rPr>
          <w:sz w:val="28"/>
        </w:rPr>
        <w:t>дата</w:t>
      </w:r>
      <w:r>
        <w:rPr>
          <w:sz w:val="28"/>
        </w:rPr>
        <w:t xml:space="preserve"> из которого следует, что при судебно-медицинской экспертизе у гражданки </w:t>
      </w:r>
      <w:r>
        <w:rPr>
          <w:sz w:val="28"/>
        </w:rPr>
        <w:t>Джемиловой</w:t>
      </w:r>
      <w:r>
        <w:rPr>
          <w:sz w:val="28"/>
        </w:rPr>
        <w:t xml:space="preserve"> С.Т. обнаружены следующие телесные повр</w:t>
      </w:r>
      <w:r>
        <w:rPr>
          <w:sz w:val="28"/>
        </w:rPr>
        <w:t xml:space="preserve">еждения: кровоподтеки: на передней поверхности левого плеча в средней трети, на </w:t>
      </w:r>
      <w:r>
        <w:rPr>
          <w:sz w:val="28"/>
        </w:rPr>
        <w:t>передне-внутренней</w:t>
      </w:r>
      <w:r>
        <w:rPr>
          <w:sz w:val="28"/>
        </w:rPr>
        <w:t xml:space="preserve"> поверхности левого плеча в нижней трети, на передней поверхности левого предплечья в верхней и средней трети, на задней поверхности правого предплечья в верх</w:t>
      </w:r>
      <w:r>
        <w:rPr>
          <w:sz w:val="28"/>
        </w:rPr>
        <w:t>ней и средней трети, на переднебоковой поверхности живота справа; на передней поверхности левой и правой молочных желез. Данные телесные повреждения образовались от действия тупых предмето</w:t>
      </w:r>
      <w:r>
        <w:rPr>
          <w:sz w:val="28"/>
        </w:rPr>
        <w:t>в(</w:t>
      </w:r>
      <w:r>
        <w:rPr>
          <w:sz w:val="28"/>
        </w:rPr>
        <w:t>а), либо удара о таковые, возможно от ударов кулаками. Время образ</w:t>
      </w:r>
      <w:r>
        <w:rPr>
          <w:sz w:val="28"/>
        </w:rPr>
        <w:t xml:space="preserve">ования названных телесных повреждений не противоречит сроку дата. Указанные телесные повреждения не причинили </w:t>
      </w:r>
      <w:r>
        <w:rPr>
          <w:sz w:val="28"/>
        </w:rPr>
        <w:t xml:space="preserve">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</w:t>
      </w:r>
      <w:r>
        <w:rPr>
          <w:sz w:val="28"/>
        </w:rPr>
        <w:t>ровью человека»).</w:t>
      </w:r>
    </w:p>
    <w:p w:rsidR="00336B2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</w:t>
      </w:r>
      <w:r>
        <w:rPr>
          <w:sz w:val="28"/>
        </w:rPr>
        <w:t xml:space="preserve">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336B23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Джемилова</w:t>
      </w:r>
      <w:r>
        <w:rPr>
          <w:sz w:val="28"/>
        </w:rPr>
        <w:t xml:space="preserve"> Д.Р. гражданка </w:t>
      </w:r>
      <w:r>
        <w:rPr>
          <w:sz w:val="28"/>
        </w:rPr>
        <w:t>Джемилова</w:t>
      </w:r>
      <w:r>
        <w:rPr>
          <w:sz w:val="28"/>
        </w:rPr>
        <w:t xml:space="preserve"> С.Т. </w:t>
      </w:r>
      <w:r>
        <w:rPr>
          <w:sz w:val="28"/>
        </w:rPr>
        <w:t xml:space="preserve">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36B23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Джемилова</w:t>
      </w:r>
      <w:r>
        <w:rPr>
          <w:sz w:val="28"/>
        </w:rPr>
        <w:t xml:space="preserve"> Д.Р. о том, что он не </w:t>
      </w:r>
      <w:r>
        <w:rPr>
          <w:sz w:val="28"/>
        </w:rPr>
        <w:t xml:space="preserve">наносил телесные повреждения гражданину </w:t>
      </w:r>
      <w:r>
        <w:rPr>
          <w:sz w:val="28"/>
        </w:rPr>
        <w:t>Джемиловой</w:t>
      </w:r>
      <w:r>
        <w:rPr>
          <w:sz w:val="28"/>
        </w:rPr>
        <w:t xml:space="preserve"> С.Т. являются</w:t>
      </w:r>
      <w:r>
        <w:rPr>
          <w:sz w:val="28"/>
        </w:rPr>
        <w:t xml:space="preserve"> голословными, необоснованн</w:t>
      </w:r>
      <w:r>
        <w:rPr>
          <w:sz w:val="28"/>
        </w:rPr>
        <w:t xml:space="preserve">ыми, ничем не подтверждены, противоречат письменным материалам дела, в связи с чем, мировым судом отклоняются. </w:t>
      </w:r>
    </w:p>
    <w:p w:rsidR="00336B23">
      <w:pPr>
        <w:ind w:firstLine="708"/>
        <w:jc w:val="both"/>
      </w:pPr>
      <w:r>
        <w:rPr>
          <w:sz w:val="28"/>
        </w:rPr>
        <w:t xml:space="preserve">Непризнание своей вины </w:t>
      </w:r>
      <w:r>
        <w:rPr>
          <w:sz w:val="28"/>
        </w:rPr>
        <w:t>Джемиловым</w:t>
      </w:r>
      <w:r>
        <w:rPr>
          <w:sz w:val="28"/>
        </w:rPr>
        <w:t xml:space="preserve"> Д.Р. мировой судья расценивает как способ защиты во избежание административной ответственности. </w:t>
      </w:r>
    </w:p>
    <w:p w:rsidR="00336B23">
      <w:pPr>
        <w:ind w:firstLine="708"/>
        <w:jc w:val="both"/>
      </w:pPr>
      <w:r>
        <w:rPr>
          <w:sz w:val="28"/>
        </w:rPr>
        <w:t>Иных значимых</w:t>
      </w:r>
      <w:r>
        <w:rPr>
          <w:sz w:val="28"/>
        </w:rPr>
        <w:t xml:space="preserve"> доводов, ставящих под сомнение наличие в действиях </w:t>
      </w:r>
      <w:r>
        <w:rPr>
          <w:sz w:val="28"/>
        </w:rPr>
        <w:t>Джемилова</w:t>
      </w:r>
      <w:r>
        <w:rPr>
          <w:sz w:val="28"/>
        </w:rPr>
        <w:t xml:space="preserve"> Д.Р. объективной стороны состава административного 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336B23">
      <w:pPr>
        <w:ind w:firstLine="708"/>
        <w:jc w:val="both"/>
      </w:pPr>
      <w:r>
        <w:rPr>
          <w:sz w:val="28"/>
        </w:rPr>
        <w:t>Собранны</w:t>
      </w:r>
      <w:r>
        <w:rPr>
          <w:sz w:val="28"/>
        </w:rPr>
        <w:t xml:space="preserve">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</w:t>
      </w:r>
      <w:r>
        <w:rPr>
          <w:sz w:val="28"/>
        </w:rPr>
        <w:t xml:space="preserve">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Джемилова</w:t>
      </w:r>
      <w:r>
        <w:rPr>
          <w:sz w:val="28"/>
        </w:rPr>
        <w:t xml:space="preserve"> Д.Р. в совершенном административном правонарушении. </w:t>
      </w:r>
    </w:p>
    <w:p w:rsidR="00336B23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Джемилова</w:t>
      </w:r>
      <w:r>
        <w:rPr>
          <w:sz w:val="28"/>
        </w:rPr>
        <w:t xml:space="preserve"> Д.Р. были сдел</w:t>
      </w:r>
      <w:r>
        <w:rPr>
          <w:sz w:val="28"/>
        </w:rPr>
        <w:t xml:space="preserve">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36B23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>
        <w:rPr>
          <w:sz w:val="28"/>
        </w:rPr>
        <w:t>редупреждения совершения новых правонарушений, как самим правонарушителем, так и другими лицами.</w:t>
      </w:r>
    </w:p>
    <w:p w:rsidR="00336B2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пределах, </w:t>
      </w:r>
      <w:r>
        <w:rPr>
          <w:sz w:val="28"/>
        </w:rPr>
        <w:t>установленных законом, п</w:t>
      </w:r>
      <w:r>
        <w:rPr>
          <w:sz w:val="28"/>
        </w:rPr>
        <w:t xml:space="preserve">редусматривающим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6B23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>
        <w:rPr>
          <w:sz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36B2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</w:t>
        </w:r>
        <w:r>
          <w:rPr>
            <w:color w:val="0000FF"/>
            <w:sz w:val="28"/>
            <w:u w:val="single"/>
          </w:rPr>
          <w:t xml:space="preserve">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36B2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троих малолетних детей. </w:t>
      </w:r>
    </w:p>
    <w:p w:rsidR="00336B23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336B23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</w:t>
      </w:r>
      <w:r>
        <w:rPr>
          <w:sz w:val="28"/>
        </w:rPr>
        <w:t>шения, проанализировав все фактические данные, оценив имеющиеся в материалах дела доказательства, принимая во внимание данные о личности лица, привлекаемого к административной ответственности, ранее не привлекаемого к административной ответственности, учит</w:t>
      </w:r>
      <w:r>
        <w:rPr>
          <w:sz w:val="28"/>
        </w:rPr>
        <w:t>ывая степень вины,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</w:t>
      </w:r>
      <w:r>
        <w:rPr>
          <w:sz w:val="28"/>
        </w:rPr>
        <w:t xml:space="preserve"> </w:t>
      </w:r>
      <w:r>
        <w:rPr>
          <w:sz w:val="28"/>
        </w:rPr>
        <w:t xml:space="preserve">общеустановленным правилам, а также предотвращения совершения новых </w:t>
      </w:r>
      <w:r>
        <w:rPr>
          <w:sz w:val="28"/>
        </w:rPr>
        <w:t xml:space="preserve">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</w:t>
      </w:r>
      <w:r>
        <w:rPr>
          <w:sz w:val="28"/>
        </w:rPr>
        <w:t xml:space="preserve">ожным назначить </w:t>
      </w:r>
      <w:r>
        <w:rPr>
          <w:sz w:val="28"/>
        </w:rPr>
        <w:t>Джемилову</w:t>
      </w:r>
      <w:r>
        <w:rPr>
          <w:sz w:val="28"/>
        </w:rPr>
        <w:t xml:space="preserve"> Д.Р.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336B2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</w:t>
      </w:r>
      <w:r>
        <w:rPr>
          <w:sz w:val="28"/>
        </w:rPr>
        <w:t xml:space="preserve">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336B23">
      <w:pPr>
        <w:ind w:firstLine="426"/>
        <w:jc w:val="center"/>
      </w:pPr>
      <w:r>
        <w:rPr>
          <w:b/>
          <w:sz w:val="28"/>
        </w:rPr>
        <w:t>ПОСТАНОВИЛ:</w:t>
      </w:r>
    </w:p>
    <w:p w:rsidR="00336B23">
      <w:pPr>
        <w:ind w:firstLine="708"/>
        <w:jc w:val="both"/>
      </w:pPr>
      <w:r>
        <w:rPr>
          <w:b/>
          <w:sz w:val="28"/>
        </w:rPr>
        <w:t>Джемилова</w:t>
      </w:r>
      <w:r>
        <w:rPr>
          <w:b/>
          <w:sz w:val="28"/>
        </w:rPr>
        <w:t xml:space="preserve"> Дениса </w:t>
      </w:r>
      <w:r>
        <w:rPr>
          <w:b/>
          <w:sz w:val="28"/>
        </w:rPr>
        <w:t>Ремзиевича</w:t>
      </w:r>
      <w:r>
        <w:rPr>
          <w:sz w:val="28"/>
        </w:rPr>
        <w:t xml:space="preserve"> признать виновным в совершении администра</w:t>
      </w:r>
      <w:r>
        <w:rPr>
          <w:sz w:val="28"/>
        </w:rPr>
        <w:t xml:space="preserve">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(пять тысяч) рублей.</w:t>
      </w:r>
    </w:p>
    <w:p w:rsidR="00336B23">
      <w:pPr>
        <w:jc w:val="both"/>
      </w:pPr>
      <w:r>
        <w:rPr>
          <w:b/>
          <w:sz w:val="28"/>
        </w:rPr>
        <w:t>Штраф подлежит уплате по реквизитам:</w:t>
      </w:r>
    </w:p>
    <w:p w:rsidR="00336B23">
      <w:pPr>
        <w:jc w:val="both"/>
      </w:pPr>
      <w:r>
        <w:rPr>
          <w:sz w:val="28"/>
        </w:rPr>
        <w:t xml:space="preserve">Почтовый адрес: Россия, Республика Крым, 29500, </w:t>
      </w:r>
      <w:r>
        <w:rPr>
          <w:sz w:val="28"/>
        </w:rPr>
        <w:t xml:space="preserve">г, Симферополь, адрес60-летия СССР, 28 </w:t>
      </w:r>
    </w:p>
    <w:p w:rsidR="00336B23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336B23">
      <w:pPr>
        <w:jc w:val="both"/>
      </w:pPr>
      <w:r>
        <w:rPr>
          <w:sz w:val="28"/>
        </w:rPr>
        <w:t xml:space="preserve">ИНН: телефон </w:t>
      </w:r>
    </w:p>
    <w:p w:rsidR="00336B23">
      <w:pPr>
        <w:jc w:val="both"/>
      </w:pPr>
      <w:r>
        <w:rPr>
          <w:sz w:val="28"/>
        </w:rPr>
        <w:t>КПП: 910201001</w:t>
      </w:r>
    </w:p>
    <w:p w:rsidR="00336B23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336B23">
      <w:pPr>
        <w:jc w:val="both"/>
      </w:pPr>
      <w:r>
        <w:rPr>
          <w:sz w:val="28"/>
        </w:rPr>
        <w:t xml:space="preserve">БИК: телефон </w:t>
      </w:r>
    </w:p>
    <w:p w:rsidR="00336B23">
      <w:pPr>
        <w:jc w:val="both"/>
      </w:pPr>
      <w:r>
        <w:rPr>
          <w:sz w:val="28"/>
        </w:rPr>
        <w:t>Сче</w:t>
      </w:r>
      <w:r>
        <w:rPr>
          <w:sz w:val="28"/>
        </w:rPr>
        <w:t>т: 40101810335100010001</w:t>
      </w:r>
    </w:p>
    <w:p w:rsidR="00336B23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36B23">
      <w:pPr>
        <w:jc w:val="both"/>
      </w:pPr>
      <w:r>
        <w:rPr>
          <w:sz w:val="28"/>
        </w:rPr>
        <w:t>ОКТМО 35643000</w:t>
      </w:r>
    </w:p>
    <w:p w:rsidR="00336B2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 xml:space="preserve">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36B2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rPr>
          <w:sz w:val="28"/>
        </w:rPr>
        <w:t>ей со дня вступления постановления о наложении административного штрафа в законную силу.</w:t>
      </w:r>
    </w:p>
    <w:p w:rsidR="00336B2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</w:t>
      </w:r>
      <w:r>
        <w:rPr>
          <w:sz w:val="28"/>
        </w:rPr>
        <w:t xml:space="preserve">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</w:t>
      </w:r>
      <w:r>
        <w:rPr>
          <w:sz w:val="28"/>
        </w:rPr>
        <w:t xml:space="preserve">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36B23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</w:t>
      </w:r>
      <w:r>
        <w:rPr>
          <w:sz w:val="28"/>
        </w:rPr>
        <w:t xml:space="preserve">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36B23">
      <w:pPr>
        <w:ind w:firstLine="708"/>
        <w:jc w:val="both"/>
        <w:rPr>
          <w:sz w:val="28"/>
        </w:rPr>
      </w:pPr>
      <w:r>
        <w:rPr>
          <w:sz w:val="28"/>
        </w:rPr>
        <w:t>Постановле</w:t>
      </w:r>
      <w:r>
        <w:rPr>
          <w:sz w:val="28"/>
        </w:rPr>
        <w:t>ние составлено в окончательной форме 30 января 2020 года</w:t>
      </w:r>
    </w:p>
    <w:p w:rsidR="00D136C6">
      <w:pPr>
        <w:ind w:firstLine="708"/>
        <w:jc w:val="both"/>
      </w:pPr>
    </w:p>
    <w:p w:rsidR="00336B23" w:rsidP="00D136C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36B23">
      <w:pPr>
        <w:spacing w:after="160" w:line="259" w:lineRule="auto"/>
      </w:pPr>
    </w:p>
    <w:sectPr w:rsidSect="00336B2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6B23"/>
    <w:rsid w:val="00336B23"/>
    <w:rsid w:val="00D13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