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5-72-38/2017</w:t>
      </w:r>
    </w:p>
    <w:p w:rsidR="00A77B3E" w:rsidP="00BA70C0">
      <w:pPr>
        <w:jc w:val="center"/>
      </w:pPr>
      <w:r>
        <w:t>ПОСТАНОВЛЕНИЕ</w:t>
      </w:r>
    </w:p>
    <w:p w:rsidR="00A77B3E" w:rsidP="00BA70C0">
      <w:pPr>
        <w:jc w:val="center"/>
      </w:pPr>
      <w:r>
        <w:t>по делу об административном правонарушении</w:t>
      </w:r>
    </w:p>
    <w:p w:rsidR="00A77B3E">
      <w:r>
        <w:t xml:space="preserve">27 февраля 2017 года                                                      </w:t>
      </w:r>
      <w:r>
        <w:t xml:space="preserve">                          г. Саки</w:t>
      </w:r>
    </w:p>
    <w:p w:rsidR="00A77B3E" w:rsidP="00BA70C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Пастухова Игоря Леонидовича, рассмотрев в открытом судебном</w:t>
      </w:r>
      <w:r>
        <w:t xml:space="preserve"> заседании материалы дела об административном  правонарушение в отношении: </w:t>
      </w:r>
    </w:p>
    <w:p w:rsidR="00A77B3E" w:rsidP="00BA70C0">
      <w:pPr>
        <w:jc w:val="both"/>
      </w:pPr>
      <w:r>
        <w:t xml:space="preserve">Пастухова Игоря Леонидовича, паспортные данные, гражданина Российской Федерации, не работающего, зарегистрированного по адресу: адрес, фактически проживающего по адресу: адрес, </w:t>
      </w:r>
    </w:p>
    <w:p w:rsidR="00A77B3E" w:rsidP="00BA70C0">
      <w:pPr>
        <w:jc w:val="both"/>
      </w:pPr>
      <w:r>
        <w:t xml:space="preserve">о </w:t>
      </w:r>
      <w:r>
        <w:t xml:space="preserve">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BA70C0">
      <w:pPr>
        <w:jc w:val="center"/>
      </w:pPr>
      <w:r>
        <w:t>УСТАНОВИЛ:</w:t>
      </w:r>
    </w:p>
    <w:p w:rsidR="00A77B3E" w:rsidP="00BA70C0">
      <w:pPr>
        <w:jc w:val="both"/>
      </w:pPr>
      <w:r>
        <w:t>Согласно протокола об административном правонарушении 61 АГ № 300477 от дата</w:t>
      </w:r>
      <w:r>
        <w:t xml:space="preserve"> следует, что пастухов И.Л., будучи привлеченным к административной ответственности по постановлению по делу об административном правонарушении от дата по ч. 1.1 ст. 12.1 </w:t>
      </w:r>
      <w:r>
        <w:t>КоАП</w:t>
      </w:r>
      <w:r>
        <w:t xml:space="preserve"> РФ, не оплатил административный штраф в размере сумма в срок, предусмотренный де</w:t>
      </w:r>
      <w:r>
        <w:t xml:space="preserve">йствующим законодательством и </w:t>
      </w:r>
      <w:r>
        <w:t>КоАП</w:t>
      </w:r>
      <w:r>
        <w:t xml:space="preserve"> РФ.</w:t>
      </w:r>
    </w:p>
    <w:p w:rsidR="00A77B3E" w:rsidP="00BA70C0">
      <w:pPr>
        <w:jc w:val="both"/>
      </w:pPr>
      <w:r>
        <w:t xml:space="preserve">Действия Пастухова И.Л.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BA70C0">
      <w:pPr>
        <w:jc w:val="both"/>
      </w:pPr>
      <w:r>
        <w:t>В судебном заседании Пастухов И.Л. вину в содеянном признал, раскаялся,</w:t>
      </w:r>
      <w:r>
        <w:t xml:space="preserve"> пояснил суду, что не уплатил штраф в предусмотренный законом срок поскольку не было работы. В  настоящее время штраф уплачен. </w:t>
      </w:r>
    </w:p>
    <w:p w:rsidR="00A77B3E" w:rsidP="00BA70C0">
      <w:pPr>
        <w:jc w:val="both"/>
      </w:pPr>
      <w:r>
        <w:t>Выслушав пояснения Пастухова И.Л., исследовав письменные доказательства и фактические данные в совокупности, мировой судья прихо</w:t>
      </w:r>
      <w:r>
        <w:t>дит к выводу, что вина Пастухова И.Л.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61 АГ № 300477 от дата, в котором имеются пояснения Пастухо</w:t>
      </w:r>
      <w:r>
        <w:t>ва И.Л. о том, что он с нарушением согласен;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 от дата, согласно которому Пастухов И.Л. дата привлечен к адм</w:t>
      </w:r>
      <w:r>
        <w:t xml:space="preserve">инистративной ответственности по ч. 1.1 ст. 12.1 </w:t>
      </w:r>
      <w:r>
        <w:t>КоАП</w:t>
      </w:r>
      <w:r>
        <w:t xml:space="preserve"> РФ.</w:t>
      </w:r>
    </w:p>
    <w:p w:rsidR="00A77B3E" w:rsidP="00BA70C0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</w:t>
      </w:r>
      <w:r>
        <w:t>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BA70C0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</w:t>
      </w:r>
      <w:r>
        <w:t xml:space="preserve">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>
        <w:t>также выявление причин и условий, спос</w:t>
      </w:r>
      <w:r>
        <w:t xml:space="preserve">обствовавших совершению административных правонарушений. </w:t>
      </w:r>
    </w:p>
    <w:p w:rsidR="00A77B3E" w:rsidP="00BA70C0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</w:t>
      </w:r>
      <w:r>
        <w:t>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BA70C0">
      <w:pPr>
        <w:jc w:val="both"/>
      </w:pPr>
      <w:r>
        <w:t xml:space="preserve">В силу ч. 1 ст. 29.10 </w:t>
      </w:r>
      <w:r>
        <w:t>КоАП</w:t>
      </w:r>
      <w:r>
        <w:t xml:space="preserve"> РФ п</w:t>
      </w:r>
      <w:r>
        <w:t xml:space="preserve">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BA70C0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</w:t>
      </w:r>
      <w: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>
        <w:t xml:space="preserve">ративной ответственности, а также иные обстоятельства, имеющие значение для правильного разрешения дела. </w:t>
      </w:r>
    </w:p>
    <w:p w:rsidR="00A77B3E" w:rsidP="00BA70C0">
      <w:pPr>
        <w:jc w:val="both"/>
      </w:pPr>
      <w:r>
        <w:t>Исследовав и оценив доказательства в их совокупности, мировой судья считает, что вина Пастухова И.Л. установлена, а его действия следует квалифицирова</w:t>
      </w:r>
      <w:r>
        <w:t xml:space="preserve">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BA70C0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отношении Пастухова И.Л. не истек, обстоятельс</w:t>
      </w:r>
      <w:r>
        <w:t>тв, исключающих производство по делу, не имеется.</w:t>
      </w:r>
    </w:p>
    <w:p w:rsidR="00A77B3E" w:rsidP="00BA70C0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>
        <w:t>ершения новых правонарушений, как самим правонарушителем, так и другими лицами.</w:t>
      </w:r>
    </w:p>
    <w:p w:rsidR="00A77B3E" w:rsidP="00BA70C0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виновного, смягчающие </w:t>
      </w:r>
      <w:r>
        <w:t>ответственность обстоятельства: признание Пастуховым И.Л. своей вины, раскаяние в содеянном; а также отсутствие отягчающих ответственность обстоятельств.</w:t>
      </w:r>
    </w:p>
    <w:p w:rsidR="00A77B3E" w:rsidP="00BA70C0">
      <w:pPr>
        <w:jc w:val="both"/>
      </w:pPr>
      <w:r>
        <w:t>Учитывая данные о личности Пастухова И.Л., который согласно представленным материалам дела ранее не пр</w:t>
      </w:r>
      <w:r>
        <w:t xml:space="preserve">ивлекался к административной ответственности за совершение аналогичных правонарушений, мировой судья приходит к выводу о возможности назначить такое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</w:t>
      </w:r>
      <w:r>
        <w:t xml:space="preserve"> вида наказания.</w:t>
      </w:r>
    </w:p>
    <w:p w:rsidR="00A77B3E" w:rsidP="00BA70C0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Пастухову И.Л. наказание в виде обязательных работ, считая данное наказание достаточным для предупреждения совершения новых п</w:t>
      </w:r>
      <w:r>
        <w:t>равонарушений.</w:t>
      </w:r>
    </w:p>
    <w:p w:rsidR="00A77B3E" w:rsidP="00BA70C0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BA70C0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BA70C0">
      <w:pPr>
        <w:jc w:val="center"/>
      </w:pPr>
      <w:r>
        <w:t>ПОСТАНОВИЛ:</w:t>
      </w:r>
    </w:p>
    <w:p w:rsidR="00A77B3E"/>
    <w:p w:rsidR="00A77B3E" w:rsidP="00BA70C0">
      <w:pPr>
        <w:jc w:val="both"/>
      </w:pPr>
      <w:r>
        <w:t xml:space="preserve">Признать Пастухова Игоря Леонидовича виновным в совершении административного правонарушения, предусмотренного ч. 1 ст. 20.25 </w:t>
      </w:r>
      <w:r>
        <w:t>К</w:t>
      </w:r>
      <w:r>
        <w:t>оАП</w:t>
      </w:r>
      <w:r>
        <w:t xml:space="preserve"> РФ и назначить наказание в виде обязательных работ на срок 20 (двадцать) часов.</w:t>
      </w:r>
    </w:p>
    <w:p w:rsidR="00A77B3E" w:rsidP="00BA70C0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</w:t>
      </w:r>
      <w:r>
        <w:t xml:space="preserve">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B617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797"/>
    <w:rsid w:val="00A77B3E"/>
    <w:rsid w:val="00B61797"/>
    <w:rsid w:val="00BA7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7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