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32FD2" w:rsidP="007A6373">
      <w:pPr>
        <w:ind w:firstLine="708"/>
        <w:jc w:val="right"/>
      </w:pPr>
      <w:r>
        <w:rPr>
          <w:sz w:val="28"/>
        </w:rPr>
        <w:t>Дело № 5-72-51/2021</w:t>
      </w:r>
    </w:p>
    <w:p w:rsidR="00932FD2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932FD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32FD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932FD2">
      <w:pPr>
        <w:spacing w:after="160"/>
        <w:ind w:firstLine="708"/>
        <w:jc w:val="both"/>
      </w:pPr>
      <w:r>
        <w:rPr>
          <w:sz w:val="28"/>
        </w:rPr>
        <w:t xml:space="preserve">16 февраля 2021 года                                                                       </w:t>
      </w:r>
      <w:r>
        <w:rPr>
          <w:sz w:val="28"/>
        </w:rPr>
        <w:t>г. Саки</w:t>
      </w:r>
    </w:p>
    <w:p w:rsidR="00932FD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932FD2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Голубева А.П., </w:t>
      </w:r>
    </w:p>
    <w:p w:rsidR="00932FD2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Россий</w:t>
      </w:r>
      <w:r>
        <w:rPr>
          <w:sz w:val="28"/>
        </w:rPr>
        <w:t>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32FD2">
      <w:pPr>
        <w:ind w:left="4248"/>
        <w:jc w:val="both"/>
      </w:pPr>
      <w:r>
        <w:rPr>
          <w:b/>
          <w:sz w:val="28"/>
        </w:rPr>
        <w:t>Голубева Александра Павловича,</w:t>
      </w:r>
      <w:r>
        <w:rPr>
          <w:sz w:val="28"/>
        </w:rPr>
        <w:t xml:space="preserve"> паспортные данные, гражданина Российской Федерации, образование среднее, женатого, имеющего четверо несовершеннолетних детей, официально трудоустроенного в МБУ «Комбинат Благоустройства»</w:t>
      </w:r>
      <w:r>
        <w:rPr>
          <w:sz w:val="28"/>
        </w:rPr>
        <w:t xml:space="preserve"> (г. Евпатория),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932FD2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Федерац</w:t>
      </w:r>
      <w:r>
        <w:rPr>
          <w:sz w:val="28"/>
        </w:rPr>
        <w:t xml:space="preserve">ии об административных правонарушениях, </w:t>
      </w:r>
    </w:p>
    <w:p w:rsidR="00932FD2">
      <w:pPr>
        <w:spacing w:after="160"/>
        <w:jc w:val="center"/>
      </w:pPr>
      <w:r>
        <w:rPr>
          <w:b/>
          <w:sz w:val="28"/>
        </w:rPr>
        <w:t>УСТАНОВИЛ:</w:t>
      </w:r>
    </w:p>
    <w:p w:rsidR="00932FD2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110302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Голубев А.П., будучи привлеченным к административной ответственности по постанов</w:t>
      </w:r>
      <w:r>
        <w:rPr>
          <w:sz w:val="28"/>
        </w:rPr>
        <w:t xml:space="preserve">лению по делу об административном правонарушении № 18810082200000742107, вынесенным инспектором ДПС ГИБДД МВД по г. Евпатории от дата по ч. 2 ст. 12.37 КоАП РФ к административному наказанию в виде административного штрафа в размере 800 (восемьсот) рублей, </w:t>
      </w:r>
      <w:r>
        <w:rPr>
          <w:sz w:val="28"/>
        </w:rPr>
        <w:t xml:space="preserve">вступившим в законную 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800 (восемьсот) рублей в срок, предусмотренный действующим законодательством и КоАП РФ, то есть не позднее дата.</w:t>
      </w:r>
    </w:p>
    <w:p w:rsidR="00932FD2">
      <w:pPr>
        <w:ind w:firstLine="708"/>
        <w:jc w:val="both"/>
      </w:pPr>
      <w:r>
        <w:rPr>
          <w:sz w:val="28"/>
        </w:rPr>
        <w:t xml:space="preserve">Действия (бездействие) Голубева А.П.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932FD2">
      <w:pPr>
        <w:ind w:firstLine="708"/>
        <w:jc w:val="both"/>
      </w:pPr>
      <w:r>
        <w:rPr>
          <w:sz w:val="28"/>
        </w:rPr>
        <w:t>В судебном заседании</w:t>
      </w:r>
      <w:r>
        <w:rPr>
          <w:sz w:val="28"/>
        </w:rPr>
        <w:t xml:space="preserve"> Г</w:t>
      </w:r>
      <w:r>
        <w:rPr>
          <w:sz w:val="28"/>
        </w:rPr>
        <w:t>олубев А.П. вину в содеянном признал,</w:t>
      </w:r>
      <w:r>
        <w:rPr>
          <w:sz w:val="28"/>
        </w:rPr>
        <w:t xml:space="preserve"> пояснил, что штраф не уплатил, поскольку не имел материальной возможности. Обязался в ближайшее время уплатить административный штраф. Просил назначить наказание в виде штрафа в двукратном размере. </w:t>
      </w:r>
    </w:p>
    <w:p w:rsidR="00932FD2">
      <w:pPr>
        <w:ind w:firstLine="708"/>
        <w:jc w:val="both"/>
      </w:pPr>
      <w:r>
        <w:rPr>
          <w:spacing w:val="-2"/>
          <w:sz w:val="28"/>
        </w:rPr>
        <w:t>Исходя из положений ч. 1 ст. 1.6 КоАП РФ, обеспечение за</w:t>
      </w:r>
      <w:r>
        <w:rPr>
          <w:spacing w:val="-2"/>
          <w:sz w:val="28"/>
        </w:rPr>
        <w:t xml:space="preserve">конности при применении мер административного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932FD2">
      <w:pPr>
        <w:ind w:firstLine="708"/>
        <w:jc w:val="both"/>
      </w:pPr>
      <w:r>
        <w:rPr>
          <w:sz w:val="28"/>
        </w:rPr>
        <w:t>В со</w:t>
      </w:r>
      <w:r>
        <w:rPr>
          <w:sz w:val="28"/>
        </w:rPr>
        <w:t>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</w:t>
      </w:r>
      <w:r>
        <w:rPr>
          <w:sz w:val="28"/>
        </w:rPr>
        <w:t>равонарушениях установлена административная ответственность</w:t>
      </w:r>
    </w:p>
    <w:p w:rsidR="00932FD2">
      <w:pPr>
        <w:ind w:firstLine="708"/>
        <w:jc w:val="both"/>
      </w:pPr>
      <w:r>
        <w:rPr>
          <w:sz w:val="28"/>
        </w:rPr>
        <w:t xml:space="preserve">Часть 1 ст. 20.25 КоАП РФ предусматривает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>
        <w:rPr>
          <w:sz w:val="28"/>
        </w:rPr>
        <w:t>надцати суток, либо обязательные работы на срок до пятидесяти часов.</w:t>
      </w:r>
    </w:p>
    <w:p w:rsidR="00932FD2">
      <w:pPr>
        <w:ind w:firstLine="708"/>
        <w:jc w:val="both"/>
      </w:pPr>
      <w:r>
        <w:rPr>
          <w:sz w:val="28"/>
        </w:rPr>
        <w:t>Выслушав пояснения Голубева А.П., исследовав письменные доказательства и фактические данные в совокупности, мировой судья приходит к выводу, что вина Голубева А.П. во вменяемом ему правон</w:t>
      </w:r>
      <w:r>
        <w:rPr>
          <w:sz w:val="28"/>
        </w:rPr>
        <w:t xml:space="preserve">арушении нашла свое подтверждение в судебном заседании следующими доказательствами: </w:t>
      </w:r>
    </w:p>
    <w:p w:rsidR="00932FD2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110302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932FD2">
      <w:pPr>
        <w:ind w:firstLine="708"/>
        <w:jc w:val="both"/>
      </w:pPr>
      <w:r>
        <w:rPr>
          <w:sz w:val="28"/>
        </w:rPr>
        <w:t>- копией постановления по делу об административном правонарушении № 18810082200000742107, вынесе</w:t>
      </w:r>
      <w:r>
        <w:rPr>
          <w:sz w:val="28"/>
        </w:rPr>
        <w:t xml:space="preserve">нным инспектором ДПС ГИБДД МВД по г. Евпатории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Голубева А.П. по ч. 2 ст. 12.37 КоАП РФ, вступившим в законную силу дата; </w:t>
      </w:r>
    </w:p>
    <w:p w:rsidR="00932FD2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об</w:t>
      </w:r>
      <w:r>
        <w:rPr>
          <w:sz w:val="28"/>
        </w:rPr>
        <w:t xml:space="preserve"> неуплате административного штрафа; </w:t>
      </w:r>
    </w:p>
    <w:p w:rsidR="00932FD2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нарушений; </w:t>
      </w:r>
    </w:p>
    <w:p w:rsidR="00932FD2">
      <w:pPr>
        <w:ind w:firstLine="708"/>
        <w:jc w:val="both"/>
      </w:pPr>
      <w:r>
        <w:rPr>
          <w:sz w:val="28"/>
        </w:rPr>
        <w:t>- рапортом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32FD2">
      <w:pPr>
        <w:ind w:firstLine="708"/>
        <w:jc w:val="both"/>
      </w:pPr>
      <w:r>
        <w:rPr>
          <w:sz w:val="28"/>
        </w:rPr>
        <w:t>- письменным объяснением Голубева А.П.</w:t>
      </w:r>
    </w:p>
    <w:p w:rsidR="00932FD2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</w:t>
      </w:r>
      <w:r>
        <w:rPr>
          <w:sz w:val="28"/>
        </w:rPr>
        <w:t>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932FD2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</w:t>
      </w:r>
      <w:r>
        <w:rPr>
          <w:sz w:val="28"/>
        </w:rPr>
        <w:t>объективное и своевременное выяснение обстоят</w:t>
      </w:r>
      <w:r>
        <w:rPr>
          <w:sz w:val="28"/>
        </w:rPr>
        <w:t xml:space="preserve">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932FD2">
      <w:pPr>
        <w:ind w:firstLine="708"/>
        <w:jc w:val="both"/>
      </w:pPr>
      <w:r>
        <w:rPr>
          <w:sz w:val="28"/>
        </w:rPr>
        <w:t>При рассмотрении каждого административного пра</w:t>
      </w:r>
      <w:r>
        <w:rPr>
          <w:sz w:val="28"/>
        </w:rPr>
        <w:t>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</w:t>
      </w:r>
      <w:r>
        <w:rPr>
          <w:sz w:val="28"/>
        </w:rPr>
        <w:t>ть заранее установленную силу, а в постановлении должны быть указаны обстоятельства, установленные при рассмотрении дела.</w:t>
      </w:r>
    </w:p>
    <w:p w:rsidR="00932FD2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</w:t>
      </w:r>
      <w:r>
        <w:rPr>
          <w:sz w:val="28"/>
        </w:rPr>
        <w:t xml:space="preserve">енные при рассмотрении дела и мотивированное решение по делу. </w:t>
      </w:r>
    </w:p>
    <w:p w:rsidR="00932FD2">
      <w:pPr>
        <w:ind w:firstLine="708"/>
        <w:jc w:val="both"/>
      </w:pPr>
      <w:r>
        <w:rPr>
          <w:sz w:val="28"/>
        </w:rPr>
        <w:t xml:space="preserve"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</w:t>
      </w:r>
      <w:r>
        <w:rPr>
          <w:sz w:val="28"/>
        </w:rPr>
        <w:t xml:space="preserve">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</w:t>
      </w:r>
      <w:r>
        <w:rPr>
          <w:sz w:val="28"/>
        </w:rPr>
        <w:t xml:space="preserve">дела. </w:t>
      </w:r>
    </w:p>
    <w:p w:rsidR="00932FD2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вина Голубева А.П. установлена, а его действия правильно квалифицированы по ч. 1 ст. 20.25 КоАП РФ - неуплата административного штрафа в срок, предусмотренный настоящим</w:t>
      </w:r>
      <w:r>
        <w:rPr>
          <w:sz w:val="28"/>
        </w:rPr>
        <w:t xml:space="preserve">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932FD2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отношении Гол</w:t>
      </w:r>
      <w:r>
        <w:rPr>
          <w:sz w:val="28"/>
        </w:rPr>
        <w:t>убева А.П. не истек, обстоятельств, исключающих производство по делу, не имеется.</w:t>
      </w:r>
    </w:p>
    <w:p w:rsidR="00932FD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</w:t>
      </w:r>
      <w:r>
        <w:rPr>
          <w:sz w:val="28"/>
        </w:rPr>
        <w:t>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32FD2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</w:t>
      </w:r>
      <w:r>
        <w:rPr>
          <w:sz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32FD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</w:t>
      </w:r>
      <w:r>
        <w:rPr>
          <w:sz w:val="28"/>
        </w:rPr>
        <w:t xml:space="preserve">о правонарушения, учитывая полное признание вины, нахождение на иждивении четверых несовершеннолетних детей, что мировой судья признает обстоятельствами, смягчающими административную </w:t>
      </w:r>
      <w:r>
        <w:rPr>
          <w:sz w:val="28"/>
        </w:rPr>
        <w:t>ответственность, отсутствие обстоятельств, отягчающих административную от</w:t>
      </w:r>
      <w:r>
        <w:rPr>
          <w:sz w:val="28"/>
        </w:rPr>
        <w:t>ветственность, принимая во внимание данные о личности Голубева А.П., а также, учитывая имущественное положение лица, привлекаемого к административной ответственности, мировой судья считает возможным назначить Голубеву А.П. наказание</w:t>
      </w:r>
      <w:r>
        <w:rPr>
          <w:sz w:val="28"/>
        </w:rPr>
        <w:t xml:space="preserve"> в виде административног</w:t>
      </w:r>
      <w:r>
        <w:rPr>
          <w:sz w:val="28"/>
        </w:rPr>
        <w:t xml:space="preserve">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932FD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932FD2">
      <w:pPr>
        <w:jc w:val="both"/>
      </w:pPr>
      <w:r>
        <w:rPr>
          <w:sz w:val="28"/>
        </w:rPr>
        <w:t>КоАП РФ, миров</w:t>
      </w:r>
      <w:r>
        <w:rPr>
          <w:sz w:val="28"/>
        </w:rPr>
        <w:t xml:space="preserve">ой судья </w:t>
      </w:r>
    </w:p>
    <w:p w:rsidR="00932FD2">
      <w:pPr>
        <w:ind w:firstLine="426"/>
        <w:jc w:val="center"/>
      </w:pPr>
      <w:r>
        <w:rPr>
          <w:b/>
          <w:sz w:val="28"/>
        </w:rPr>
        <w:t>ПОСТАНОВИЛ:</w:t>
      </w:r>
    </w:p>
    <w:p w:rsidR="00932FD2">
      <w:pPr>
        <w:ind w:firstLine="708"/>
        <w:jc w:val="both"/>
      </w:pPr>
      <w:r>
        <w:rPr>
          <w:b/>
          <w:sz w:val="28"/>
        </w:rPr>
        <w:t>Голубева Александра Павловича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1 600 (одной тысячи шестьсот) р</w:t>
      </w:r>
      <w:r>
        <w:rPr>
          <w:sz w:val="28"/>
        </w:rPr>
        <w:t>ублей.</w:t>
      </w:r>
    </w:p>
    <w:p w:rsidR="00932FD2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932FD2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932FD2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932FD2">
      <w:pPr>
        <w:ind w:firstLine="708"/>
        <w:jc w:val="both"/>
      </w:pPr>
      <w:r>
        <w:rPr>
          <w:sz w:val="28"/>
        </w:rPr>
        <w:t>ОГРН</w:t>
      </w:r>
      <w:r>
        <w:rPr>
          <w:sz w:val="28"/>
        </w:rPr>
        <w:t xml:space="preserve"> 1149102019164</w:t>
      </w:r>
    </w:p>
    <w:p w:rsidR="00932FD2">
      <w:pPr>
        <w:ind w:firstLine="708"/>
        <w:jc w:val="both"/>
      </w:pPr>
      <w:r>
        <w:rPr>
          <w:sz w:val="28"/>
        </w:rPr>
        <w:t>Банковские реквизиты:</w:t>
      </w:r>
    </w:p>
    <w:p w:rsidR="00932FD2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932FD2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932FD2">
      <w:pPr>
        <w:ind w:firstLine="708"/>
        <w:jc w:val="both"/>
      </w:pPr>
      <w:r>
        <w:rPr>
          <w:sz w:val="28"/>
        </w:rPr>
        <w:t xml:space="preserve">ИНН: телефон </w:t>
      </w:r>
    </w:p>
    <w:p w:rsidR="00932FD2">
      <w:pPr>
        <w:ind w:firstLine="708"/>
        <w:jc w:val="both"/>
      </w:pPr>
      <w:r>
        <w:rPr>
          <w:sz w:val="28"/>
        </w:rPr>
        <w:t>КПП: 910201001</w:t>
      </w:r>
    </w:p>
    <w:p w:rsidR="00932FD2">
      <w:pPr>
        <w:ind w:firstLine="708"/>
        <w:jc w:val="both"/>
      </w:pPr>
      <w:r>
        <w:rPr>
          <w:sz w:val="28"/>
        </w:rPr>
        <w:t>БИК: 013510002</w:t>
      </w:r>
    </w:p>
    <w:p w:rsidR="00932FD2">
      <w:pPr>
        <w:ind w:firstLine="708"/>
        <w:jc w:val="both"/>
      </w:pPr>
      <w:r>
        <w:rPr>
          <w:sz w:val="28"/>
        </w:rPr>
        <w:t>Еди</w:t>
      </w:r>
      <w:r>
        <w:rPr>
          <w:sz w:val="28"/>
        </w:rPr>
        <w:t>ный казначейский счет 40102810645370000035</w:t>
      </w:r>
    </w:p>
    <w:p w:rsidR="00932FD2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932FD2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932FD2">
      <w:pPr>
        <w:ind w:firstLine="708"/>
        <w:jc w:val="both"/>
      </w:pPr>
      <w:r>
        <w:rPr>
          <w:sz w:val="28"/>
        </w:rPr>
        <w:t>ОКТМО 35643000</w:t>
      </w:r>
    </w:p>
    <w:p w:rsidR="00932FD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932FD2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</w:t>
      </w:r>
      <w:r>
        <w:rPr>
          <w:sz w:val="28"/>
        </w:rPr>
        <w:t xml:space="preserve">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932FD2">
      <w:pPr>
        <w:ind w:firstLine="708"/>
        <w:jc w:val="both"/>
      </w:pPr>
      <w:r>
        <w:rPr>
          <w:sz w:val="28"/>
        </w:rPr>
        <w:t>Согласно ст. 32.</w:t>
      </w:r>
      <w:r>
        <w:rPr>
          <w:sz w:val="28"/>
        </w:rPr>
        <w:t>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32FD2">
      <w:pPr>
        <w:ind w:firstLine="708"/>
        <w:jc w:val="both"/>
      </w:pPr>
      <w:r>
        <w:rPr>
          <w:sz w:val="28"/>
        </w:rPr>
        <w:t>При отсутствии документа, свидет</w:t>
      </w:r>
      <w:r>
        <w:rPr>
          <w:sz w:val="28"/>
        </w:rPr>
        <w:t>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932FD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</w:t>
      </w:r>
      <w:r>
        <w:rPr>
          <w:sz w:val="28"/>
        </w:rPr>
        <w:t xml:space="preserve">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A6373">
      <w:pPr>
        <w:ind w:firstLine="708"/>
        <w:jc w:val="both"/>
      </w:pPr>
    </w:p>
    <w:p w:rsidR="00932FD2" w:rsidP="007A6373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>Е.В. Костюкова</w:t>
      </w:r>
    </w:p>
    <w:p w:rsidR="00932FD2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D2"/>
    <w:rsid w:val="007A6373"/>
    <w:rsid w:val="00932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