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D7591">
      <w:pPr>
        <w:jc w:val="right"/>
      </w:pPr>
      <w:r>
        <w:t>Дело № 5-72-58/2018</w:t>
      </w:r>
    </w:p>
    <w:p w:rsidR="00A77B3E" w:rsidP="00CD7591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CD7591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CD7591">
      <w:pPr>
        <w:jc w:val="center"/>
      </w:pPr>
      <w:r>
        <w:t>У С Т А Н О В И Л:</w:t>
      </w:r>
    </w:p>
    <w:p w:rsidR="00A77B3E"/>
    <w:p w:rsidR="00A77B3E" w:rsidP="00CD7591">
      <w:pPr>
        <w:jc w:val="both"/>
      </w:pPr>
      <w:r>
        <w:t>Павлов О.А., являясь директором наименование организации, не предоставил в установленный законодательством срок отчет по форме СЗВ-</w:t>
      </w:r>
      <w:r>
        <w:t>М за дата.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дата (то есть с пропуском срока) лич</w:t>
      </w:r>
      <w:r>
        <w:t>но на бумажных носителях в отношении 1 (одного)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t xml:space="preserve">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CD7591">
      <w:pPr>
        <w:jc w:val="both"/>
      </w:pPr>
      <w:r>
        <w:t>В судебном заседании Павлов О.А. вину признал, пояснил, что является директором наименование организации, не предоставил в установленный законодательством срок отчет по форме СЗВ-М за д</w:t>
      </w:r>
      <w:r>
        <w:t xml:space="preserve">ата. Отчетность за дата по форме СЗВ-М фактически предоставлена дата, то есть после срока. </w:t>
      </w:r>
    </w:p>
    <w:p w:rsidR="00A77B3E" w:rsidP="00CD7591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</w:t>
      </w:r>
      <w:r>
        <w:t xml:space="preserve">3.2 </w:t>
      </w:r>
      <w:r>
        <w:t>КоАП</w:t>
      </w:r>
      <w:r>
        <w:t xml:space="preserve"> РФ, исходя из следующего.</w:t>
      </w:r>
    </w:p>
    <w:p w:rsidR="00A77B3E" w:rsidP="00CD7591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 xml:space="preserve">ия, а равно представление таких сведений в неполном объеме или в искаженном виде. </w:t>
      </w:r>
    </w:p>
    <w:p w:rsidR="00A77B3E" w:rsidP="00CD7591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26 от дата; копией св</w:t>
      </w:r>
      <w:r>
        <w:t xml:space="preserve">едений о застрахованных лицах; копией протокола проверки отчетности; копией выписки из ЕГРЮЛ от дата. </w:t>
      </w:r>
    </w:p>
    <w:p w:rsidR="00A77B3E" w:rsidP="00CD7591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D7591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CD7591">
      <w:pPr>
        <w:jc w:val="both"/>
      </w:pPr>
      <w:r>
        <w:t xml:space="preserve">Согласно ст. 4.1 ч. 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D7591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равонарушений, как самим правонарушителем, так и другими лицами.</w:t>
      </w:r>
    </w:p>
    <w:p w:rsidR="00A77B3E" w:rsidP="00CD7591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</w:t>
      </w:r>
      <w:r>
        <w:t>ую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</w:t>
      </w:r>
      <w:r>
        <w:t>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</w:t>
      </w:r>
      <w:r>
        <w:t xml:space="preserve">делах санкции ст. 15.33.2 </w:t>
      </w:r>
      <w:r>
        <w:t>КоАП</w:t>
      </w:r>
      <w:r>
        <w:t xml:space="preserve"> РФ.</w:t>
      </w:r>
    </w:p>
    <w:p w:rsidR="00A77B3E" w:rsidP="00CD7591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CD7591">
      <w:pPr>
        <w:jc w:val="center"/>
      </w:pPr>
      <w:r>
        <w:t>ПОСТАНОВИЛ:</w:t>
      </w:r>
    </w:p>
    <w:p w:rsidR="00A77B3E" w:rsidP="00CD7591">
      <w:pPr>
        <w:jc w:val="both"/>
      </w:pPr>
    </w:p>
    <w:p w:rsidR="00A77B3E" w:rsidP="00CD7591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</w:t>
      </w:r>
      <w:r>
        <w:t xml:space="preserve"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CD7591">
      <w:pPr>
        <w:jc w:val="both"/>
      </w:pPr>
      <w:r>
        <w:t>Штраф п</w:t>
      </w:r>
      <w:r>
        <w:t xml:space="preserve">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</w:t>
      </w:r>
      <w:r>
        <w:t>истративном правонарушение № 26 от дата.</w:t>
      </w:r>
    </w:p>
    <w:p w:rsidR="00A77B3E" w:rsidP="00CD7591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CD7591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D7591">
      <w:pPr>
        <w:jc w:val="both"/>
      </w:pPr>
    </w:p>
    <w:p w:rsidR="00A77B3E">
      <w:r>
        <w:t xml:space="preserve">           Мировой судья</w:t>
      </w:r>
      <w:r>
        <w:tab/>
        <w:t xml:space="preserve">                             </w:t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/>
    <w:p w:rsidR="00A77B3E"/>
    <w:p w:rsidR="00A77B3E"/>
    <w:sectPr w:rsidSect="00FE60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0D8"/>
    <w:rsid w:val="00A77B3E"/>
    <w:rsid w:val="00CD7591"/>
    <w:rsid w:val="00FE60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0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